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AD4D" w14:textId="3097B488" w:rsidR="003E28AB" w:rsidRPr="00C33CA8" w:rsidRDefault="00C33CA8" w:rsidP="00C33CA8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  <w:bookmarkStart w:id="0" w:name="_GoBack"/>
      <w:bookmarkEnd w:id="0"/>
      <w:r w:rsidRPr="00860D06">
        <w:rPr>
          <w:rFonts w:ascii="Interstate Light" w:hAnsi="Interstate Light" w:cs="Arial"/>
          <w:b/>
          <w:color w:val="000000"/>
          <w:sz w:val="28"/>
          <w:szCs w:val="28"/>
          <w:lang w:val="it-IT"/>
        </w:rPr>
        <w:t xml:space="preserve">Disgrifiad </w:t>
      </w:r>
      <w:r w:rsidR="00FC0647">
        <w:rPr>
          <w:rFonts w:ascii="Interstate Light" w:hAnsi="Interstate Light" w:cs="Arial"/>
          <w:b/>
          <w:color w:val="000000"/>
          <w:sz w:val="28"/>
          <w:szCs w:val="28"/>
          <w:lang w:val="it-IT"/>
        </w:rPr>
        <w:t xml:space="preserve">y </w:t>
      </w:r>
      <w:r w:rsidRPr="00860D06">
        <w:rPr>
          <w:rFonts w:ascii="Interstate Light" w:hAnsi="Interstate Light" w:cs="Arial"/>
          <w:b/>
          <w:color w:val="000000"/>
          <w:sz w:val="28"/>
          <w:szCs w:val="28"/>
          <w:lang w:val="it-IT"/>
        </w:rPr>
        <w:t>Cadeirydd</w:t>
      </w:r>
    </w:p>
    <w:p w14:paraId="07275531" w14:textId="77777777" w:rsidR="003E28AB" w:rsidRDefault="003E28AB" w:rsidP="00C0681D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</w:p>
    <w:p w14:paraId="11B966C9" w14:textId="46F58C83" w:rsidR="00750A93" w:rsidRPr="00C33CA8" w:rsidRDefault="00C33CA8" w:rsidP="00C33CA8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  <w:r w:rsidRPr="00C33CA8">
        <w:rPr>
          <w:rFonts w:ascii="Interstate Light" w:hAnsi="Interstate Light" w:cs="Arial"/>
          <w:b/>
          <w:color w:val="000000"/>
          <w:sz w:val="24"/>
          <w:szCs w:val="24"/>
          <w:lang w:val="it-IT"/>
        </w:rPr>
        <w:t>Cadeirydd</w:t>
      </w:r>
    </w:p>
    <w:p w14:paraId="3B33497B" w14:textId="3D7DAFAC" w:rsidR="003747E2" w:rsidRPr="00C33CA8" w:rsidRDefault="00C33CA8" w:rsidP="00C33CA8">
      <w:pPr>
        <w:spacing w:line="360" w:lineRule="auto"/>
        <w:ind w:left="2880" w:hanging="2880"/>
        <w:contextualSpacing/>
        <w:rPr>
          <w:rFonts w:ascii="Interstate Light" w:hAnsi="Interstate Light" w:cs="Arial"/>
        </w:rPr>
      </w:pPr>
      <w:r w:rsidRPr="00C33CA8">
        <w:rPr>
          <w:rFonts w:ascii="Interstate Light" w:hAnsi="Interstate Light" w:cs="Arial"/>
          <w:b/>
          <w:lang w:val="it-IT"/>
        </w:rPr>
        <w:t>Cydnabyddiaeth ariannol:</w:t>
      </w:r>
      <w:r w:rsidR="003747E2" w:rsidRPr="00C33CA8">
        <w:rPr>
          <w:rFonts w:ascii="Interstate Light" w:hAnsi="Interstate Light" w:cs="Arial"/>
        </w:rPr>
        <w:tab/>
      </w:r>
      <w:r w:rsidRPr="00C33CA8">
        <w:rPr>
          <w:rFonts w:ascii="Interstate Light" w:hAnsi="Interstate Light" w:cs="Arial"/>
          <w:lang w:val="it-IT"/>
        </w:rPr>
        <w:t>Does dim cydnabyddiaeth ariannol am y rôl yma ond gellir hawlio treuliau teithio</w:t>
      </w:r>
    </w:p>
    <w:p w14:paraId="6B234AA8" w14:textId="583B57E2" w:rsidR="003747E2" w:rsidRPr="00C33CA8" w:rsidRDefault="00C33CA8" w:rsidP="00C33CA8">
      <w:pPr>
        <w:spacing w:line="360" w:lineRule="auto"/>
        <w:ind w:left="2880" w:hanging="2880"/>
        <w:contextualSpacing/>
        <w:rPr>
          <w:rFonts w:ascii="Interstate Light" w:hAnsi="Interstate Light" w:cs="Arial"/>
        </w:rPr>
      </w:pPr>
      <w:r w:rsidRPr="00C33CA8">
        <w:rPr>
          <w:rFonts w:ascii="Interstate Light" w:hAnsi="Interstate Light" w:cs="Arial"/>
          <w:b/>
          <w:lang w:val="it-IT"/>
        </w:rPr>
        <w:t>Lleoliad:</w:t>
      </w:r>
      <w:r w:rsidR="00C4007C" w:rsidRPr="00C33CA8">
        <w:rPr>
          <w:rFonts w:ascii="Interstate Light" w:hAnsi="Interstate Light" w:cs="Arial"/>
        </w:rPr>
        <w:tab/>
      </w:r>
      <w:r w:rsidRPr="00C33CA8">
        <w:rPr>
          <w:rFonts w:ascii="Interstate Light" w:hAnsi="Interstate Light" w:cs="Arial"/>
          <w:lang w:val="it-IT"/>
        </w:rPr>
        <w:t>Cynhelir cyfarfodydd yng Nghaerdydd.</w:t>
      </w:r>
    </w:p>
    <w:p w14:paraId="03D40FBD" w14:textId="68AA1EC8" w:rsidR="003747E2" w:rsidRPr="00C0681D" w:rsidRDefault="00C33CA8" w:rsidP="00C33CA8">
      <w:pPr>
        <w:autoSpaceDE w:val="0"/>
        <w:autoSpaceDN w:val="0"/>
        <w:adjustRightInd w:val="0"/>
        <w:spacing w:line="360" w:lineRule="auto"/>
        <w:ind w:left="2880" w:hanging="2880"/>
        <w:contextualSpacing/>
        <w:rPr>
          <w:rFonts w:ascii="Interstate Light" w:hAnsi="Interstate Light" w:cs="Arial"/>
          <w:sz w:val="20"/>
          <w:szCs w:val="20"/>
        </w:rPr>
      </w:pPr>
      <w:r w:rsidRPr="00C33CA8">
        <w:rPr>
          <w:rFonts w:ascii="Interstate Light" w:hAnsi="Interstate Light" w:cs="Arial"/>
          <w:b/>
          <w:lang w:val="it-IT"/>
        </w:rPr>
        <w:t>Ymrwymiad amser:</w:t>
      </w:r>
      <w:r w:rsidR="003747E2" w:rsidRPr="00C33CA8">
        <w:rPr>
          <w:rFonts w:ascii="Interstate Light" w:hAnsi="Interstate Light" w:cs="Arial"/>
        </w:rPr>
        <w:tab/>
      </w:r>
      <w:r w:rsidRPr="00C33CA8">
        <w:rPr>
          <w:rFonts w:ascii="Interstate Light" w:hAnsi="Interstate Light" w:cs="Arial"/>
          <w:lang w:val="it-IT"/>
        </w:rPr>
        <w:t>Bod yn fodlon ymrwymo hyd at ddeuddydd neu dri’r mis, sy’n cynnwys pedwar cyfarfod o’r Bwrdd y flwyddyn, aelodaeth o is-bwyllgorau neu grwpiau prosiect yn ôl y gofyn; diwrnod cynllunio strategol blynyddol gyda’r Bwrdd a’r tîm; a chefnogaeth i’</w:t>
      </w:r>
      <w:r w:rsidR="00411810">
        <w:rPr>
          <w:rFonts w:ascii="Interstate Light" w:hAnsi="Interstate Light" w:cs="Arial"/>
          <w:lang w:val="it-IT"/>
        </w:rPr>
        <w:t>r</w:t>
      </w:r>
      <w:r w:rsidRPr="00C33CA8">
        <w:rPr>
          <w:rFonts w:ascii="Interstate Light" w:hAnsi="Interstate Light" w:cs="Arial"/>
          <w:lang w:val="it-IT"/>
        </w:rPr>
        <w:t xml:space="preserve"> Cyfarwyddwr Artistig / y Prif Weithredwr a’r tîm drwy gyfarfodydd, galwadau ffôn ac ebost.</w:t>
      </w:r>
      <w:r w:rsidR="003C2ECF" w:rsidRPr="00C33CA8">
        <w:rPr>
          <w:rFonts w:ascii="Interstate Light" w:hAnsi="Interstate Light" w:cs="Arial"/>
          <w:szCs w:val="20"/>
        </w:rPr>
        <w:t xml:space="preserve"> </w:t>
      </w:r>
    </w:p>
    <w:p w14:paraId="1208995F" w14:textId="77777777" w:rsidR="003C2ECF" w:rsidRPr="00C0681D" w:rsidRDefault="003C2ECF" w:rsidP="00C0681D">
      <w:pPr>
        <w:spacing w:line="360" w:lineRule="auto"/>
        <w:contextualSpacing/>
        <w:rPr>
          <w:rFonts w:ascii="Interstate Light" w:hAnsi="Interstate Light"/>
          <w:sz w:val="20"/>
          <w:szCs w:val="20"/>
        </w:rPr>
      </w:pPr>
    </w:p>
    <w:p w14:paraId="347896FA" w14:textId="616BCFDF" w:rsidR="007F320B" w:rsidRPr="00C33CA8" w:rsidRDefault="00C33CA8" w:rsidP="00C33CA8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  <w:r w:rsidRPr="00C33CA8">
        <w:rPr>
          <w:rFonts w:ascii="Interstate Light" w:hAnsi="Interstate Light"/>
          <w:b/>
          <w:sz w:val="24"/>
          <w:szCs w:val="24"/>
          <w:lang w:val="it-IT"/>
        </w:rPr>
        <w:t>Cyfrifoldebau’r Cadeirydd:</w:t>
      </w:r>
    </w:p>
    <w:p w14:paraId="629FBA9D" w14:textId="77777777" w:rsidR="0011596D" w:rsidRPr="00C0681D" w:rsidRDefault="0011596D" w:rsidP="00C0681D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</w:p>
    <w:p w14:paraId="4D69B580" w14:textId="00128977" w:rsidR="00424888" w:rsidRPr="00C33CA8" w:rsidRDefault="00C33CA8" w:rsidP="00C33CA8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33CA8">
        <w:rPr>
          <w:rFonts w:ascii="Interstate Light" w:hAnsi="Interstate Light"/>
          <w:b/>
          <w:lang w:val="it-IT"/>
        </w:rPr>
        <w:t>Arwain y Bwrdd</w:t>
      </w:r>
    </w:p>
    <w:p w14:paraId="0F05A037" w14:textId="62303979" w:rsidR="00C33CA8" w:rsidRPr="00C33CA8" w:rsidRDefault="00F4720B" w:rsidP="00C33CA8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>
        <w:rPr>
          <w:rFonts w:ascii="Interstate Light" w:eastAsiaTheme="minorHAnsi" w:hAnsi="Interstate Light" w:cs="Interstate Light"/>
          <w:lang w:val="it-IT"/>
        </w:rPr>
        <w:t>Galw a Chadeirio cyfarfodydd o’r Bwrdd, rhoi lle i’r holl Ymddiriedolwyr gyfrannu, ac ymorol am wneud a chofnodi penderfyniadau cadarn.</w:t>
      </w:r>
    </w:p>
    <w:p w14:paraId="16C8E68B" w14:textId="77777777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</w:p>
    <w:p w14:paraId="7B6F8CBE" w14:textId="6F19CD58" w:rsidR="00424888" w:rsidRPr="00C33CA8" w:rsidRDefault="00C33CA8" w:rsidP="00C33CA8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33CA8">
        <w:rPr>
          <w:rFonts w:ascii="Interstate Light" w:hAnsi="Interstate Light"/>
          <w:b/>
          <w:lang w:val="it-IT"/>
        </w:rPr>
        <w:t>Llywodraethu a chyllid:</w:t>
      </w:r>
    </w:p>
    <w:p w14:paraId="58E3C924" w14:textId="4BE79025" w:rsidR="00C33CA8" w:rsidRPr="00C33CA8" w:rsidRDefault="00C33CA8" w:rsidP="00C33CA8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33CA8">
        <w:rPr>
          <w:rFonts w:ascii="Interstate Light" w:hAnsi="Interstate Light"/>
          <w:lang w:val="it-IT"/>
        </w:rPr>
        <w:t xml:space="preserve">Ymorol am lywodraethu cadarn y corff, a chydymffurfio â rheoliadau’r Comisiwn Elusennau a Thŷ’r Cwmnïau. </w:t>
      </w:r>
    </w:p>
    <w:p w14:paraId="7EBFE63E" w14:textId="0D91B9EE" w:rsidR="00C33CA8" w:rsidRPr="00C33CA8" w:rsidRDefault="00C33CA8" w:rsidP="00C33CA8">
      <w:pPr>
        <w:pStyle w:val="Paragrafoelenco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33CA8">
        <w:rPr>
          <w:rFonts w:ascii="Interstate Light" w:hAnsi="Interstate Light"/>
          <w:lang w:val="it-IT"/>
        </w:rPr>
        <w:lastRenderedPageBreak/>
        <w:t>Ymorol bod y cwmni’n cydymffurfio â’i Erthyglau Cymdeithasu a’r holl ddeddfwriaeth a rheoliadau perthnasol.</w:t>
      </w:r>
    </w:p>
    <w:p w14:paraId="66878E0B" w14:textId="2A9694D0" w:rsidR="00C33CA8" w:rsidRPr="00C33CA8" w:rsidRDefault="00F4720B" w:rsidP="00C33CA8">
      <w:pPr>
        <w:pStyle w:val="Paragrafoelenco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lang w:val="it-IT"/>
        </w:rPr>
        <w:t>Ymorol bod y corff yn dilyn ei nodau fel y’i diffinnir yn yr Erthyglau Cymdeithasu a’i fod yn rhoi ar waith ei adnoddau</w:t>
      </w:r>
      <w:r w:rsidR="00411810">
        <w:rPr>
          <w:rFonts w:ascii="Interstate Light" w:eastAsiaTheme="minorHAnsi" w:hAnsi="Interstate Light" w:cs="Interstate Light"/>
          <w:lang w:val="it-IT"/>
        </w:rPr>
        <w:t xml:space="preserve">’n unol â’r nodau hynny’n </w:t>
      </w:r>
      <w:r>
        <w:rPr>
          <w:rFonts w:ascii="Interstate Light" w:eastAsiaTheme="minorHAnsi" w:hAnsi="Interstate Light" w:cs="Interstate Light"/>
          <w:lang w:val="it-IT"/>
        </w:rPr>
        <w:t>unig.</w:t>
      </w:r>
    </w:p>
    <w:p w14:paraId="3681B673" w14:textId="6DD7AFA0" w:rsidR="00C33CA8" w:rsidRPr="00C33CA8" w:rsidRDefault="00C33CA8" w:rsidP="00C33CA8">
      <w:pPr>
        <w:pStyle w:val="Paragrafoelenco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33CA8">
        <w:rPr>
          <w:rFonts w:ascii="Interstate Light" w:hAnsi="Interstate Light"/>
          <w:lang w:val="it-IT"/>
        </w:rPr>
        <w:t>Ymorol am sadrwydd ariannol y corff, ac am gadw cofnodion cyfrifo iawn.</w:t>
      </w:r>
    </w:p>
    <w:p w14:paraId="6A78A465" w14:textId="06797295" w:rsidR="00C33CA8" w:rsidRPr="00C33CA8" w:rsidRDefault="00F4720B" w:rsidP="00C33CA8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lang w:val="it-IT"/>
        </w:rPr>
        <w:t xml:space="preserve">Ymorol am weinyddu </w:t>
      </w:r>
      <w:r>
        <w:rPr>
          <w:rFonts w:ascii="Interstate Light" w:eastAsiaTheme="minorHAnsi" w:hAnsi="Interstate Light" w:cs="Interstate Light"/>
          <w:kern w:val="36"/>
          <w:lang w:val="it-IT"/>
        </w:rPr>
        <w:t xml:space="preserve">effeithiol ac effeithlon y corff. </w:t>
      </w:r>
    </w:p>
    <w:p w14:paraId="253CA8C7" w14:textId="7C2D6F81" w:rsidR="00C33CA8" w:rsidRPr="004E0701" w:rsidRDefault="004E0701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Cymeradwyo strategaeth y cynllun busnes a monitro cynnydd yn ôl hynny.</w:t>
      </w:r>
    </w:p>
    <w:p w14:paraId="5314C8DE" w14:textId="761B9C99" w:rsidR="004E0701" w:rsidRPr="004E0701" w:rsidRDefault="004E0701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Pennu/cymeradwyo’r gyllideb flynyddol a monitro cynnydd yn ôl hynny.</w:t>
      </w:r>
    </w:p>
    <w:p w14:paraId="712D15A9" w14:textId="1C5399C9" w:rsidR="004E0701" w:rsidRPr="004E0701" w:rsidRDefault="004E0701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Cefnogi’r bwrdd i gymeradwyo’r adroddiad a’r cyfrifon blynyddol.</w:t>
      </w:r>
    </w:p>
    <w:p w14:paraId="38117816" w14:textId="4E3F85C4" w:rsidR="004E0701" w:rsidRPr="004E0701" w:rsidRDefault="00F4720B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kern w:val="36"/>
          <w:lang w:val="it-IT"/>
        </w:rPr>
        <w:t>Diogelu a rheol</w:t>
      </w:r>
      <w:r w:rsidR="00C2521F">
        <w:rPr>
          <w:rFonts w:ascii="Interstate Light" w:eastAsiaTheme="minorHAnsi" w:hAnsi="Interstate Light" w:cs="Interstate Light"/>
          <w:kern w:val="36"/>
          <w:lang w:val="it-IT"/>
        </w:rPr>
        <w:t>i eiddo</w:t>
      </w:r>
      <w:r>
        <w:rPr>
          <w:rFonts w:ascii="Interstate Light" w:eastAsiaTheme="minorHAnsi" w:hAnsi="Interstate Light" w:cs="Interstate Light"/>
          <w:kern w:val="36"/>
          <w:lang w:val="it-IT"/>
        </w:rPr>
        <w:t>’r corff.</w:t>
      </w:r>
    </w:p>
    <w:p w14:paraId="42E25969" w14:textId="75FB908F" w:rsidR="004E0701" w:rsidRPr="004E0701" w:rsidRDefault="004E0701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 xml:space="preserve">Cymeradwyo polisïau’r corff, ac ymorol bod y rhain yn adlewyrchu arfer cyfredol. </w:t>
      </w:r>
    </w:p>
    <w:p w14:paraId="7949493D" w14:textId="77777777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</w:rPr>
      </w:pPr>
    </w:p>
    <w:p w14:paraId="0B8B97C2" w14:textId="4EE5AE6A" w:rsidR="00424888" w:rsidRPr="004E0701" w:rsidRDefault="004E0701" w:rsidP="004E0701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4E0701">
        <w:rPr>
          <w:rFonts w:ascii="Interstate Light" w:hAnsi="Interstate Light"/>
          <w:b/>
          <w:lang w:val="it-IT"/>
        </w:rPr>
        <w:t>Codi arian a chyfathrebu:</w:t>
      </w:r>
    </w:p>
    <w:p w14:paraId="7F549FE9" w14:textId="5C610B12" w:rsidR="004E0701" w:rsidRPr="004E0701" w:rsidRDefault="004E0701" w:rsidP="004E0701">
      <w:pPr>
        <w:numPr>
          <w:ilvl w:val="0"/>
          <w:numId w:val="3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4E0701">
        <w:rPr>
          <w:rFonts w:ascii="Interstate Light" w:hAnsi="Interstate Light"/>
          <w:lang w:val="it-IT"/>
        </w:rPr>
        <w:t>Gweithredu’n llefarydd ac yn rhithbennaeth lle bo’n addas.</w:t>
      </w:r>
    </w:p>
    <w:p w14:paraId="075822A1" w14:textId="11F2A754" w:rsidR="004E0701" w:rsidRPr="004E0701" w:rsidRDefault="004E0701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Diogelu enw da’r corff.</w:t>
      </w:r>
    </w:p>
    <w:p w14:paraId="6788F9E0" w14:textId="250A09AC" w:rsidR="004E0701" w:rsidRPr="004E0701" w:rsidRDefault="00F4720B" w:rsidP="004E0701">
      <w:pPr>
        <w:pStyle w:val="Paragrafoelenco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kern w:val="36"/>
          <w:lang w:val="it-IT"/>
        </w:rPr>
        <w:t>Cefnogi’r corff wrth y gwaith o gyflenwi ei gynllun codi arian.</w:t>
      </w:r>
    </w:p>
    <w:p w14:paraId="025FCA85" w14:textId="77777777" w:rsidR="0011596D" w:rsidRPr="00C0681D" w:rsidRDefault="0011596D" w:rsidP="0011596D">
      <w:pPr>
        <w:pStyle w:val="Paragrafoelenco"/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</w:p>
    <w:p w14:paraId="14B5321A" w14:textId="0D21E241" w:rsidR="004B398D" w:rsidRPr="004E0701" w:rsidRDefault="00F4720B" w:rsidP="004E0701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>
        <w:rPr>
          <w:rFonts w:ascii="Interstate Light" w:eastAsiaTheme="minorHAnsi" w:hAnsi="Interstate Light" w:cs="Interstate Light"/>
          <w:b/>
          <w:bCs/>
          <w:lang w:val="it-IT"/>
        </w:rPr>
        <w:t>Staff ac ymddiriedolwyr:</w:t>
      </w:r>
    </w:p>
    <w:p w14:paraId="147970B1" w14:textId="67F19820" w:rsidR="004E0701" w:rsidRPr="004E0701" w:rsidRDefault="004E0701" w:rsidP="004E0701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4E0701">
        <w:rPr>
          <w:rFonts w:ascii="Interstate Light" w:hAnsi="Interstate Light"/>
          <w:lang w:val="it-IT"/>
        </w:rPr>
        <w:t xml:space="preserve">Ymorol am berthynas effeithiol rhwng: </w:t>
      </w:r>
    </w:p>
    <w:p w14:paraId="42876EDC" w14:textId="3A65EC86" w:rsidR="004E0701" w:rsidRPr="004E0701" w:rsidRDefault="004E0701" w:rsidP="004E0701">
      <w:pPr>
        <w:numPr>
          <w:ilvl w:val="1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4E0701">
        <w:rPr>
          <w:rFonts w:ascii="Interstate Light" w:hAnsi="Interstate Light"/>
          <w:lang w:val="it-IT"/>
        </w:rPr>
        <w:t>y Bwrdd a’r staff/gwirfoddolwyr</w:t>
      </w:r>
    </w:p>
    <w:p w14:paraId="53ABBAF8" w14:textId="732FB5E8" w:rsidR="004E0701" w:rsidRPr="004E0701" w:rsidRDefault="004E0701" w:rsidP="004E0701">
      <w:pPr>
        <w:numPr>
          <w:ilvl w:val="1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4E0701">
        <w:rPr>
          <w:rFonts w:ascii="Interstate Light" w:hAnsi="Interstate Light"/>
          <w:lang w:val="it-IT"/>
        </w:rPr>
        <w:t>y Bwrdd a’r budd-ddeiliaid allanol/y gymuned</w:t>
      </w:r>
    </w:p>
    <w:p w14:paraId="1F48AE80" w14:textId="08626E56" w:rsidR="004E0701" w:rsidRPr="004E0701" w:rsidRDefault="00F4720B" w:rsidP="004E0701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>
        <w:rPr>
          <w:rFonts w:ascii="Interstate Light" w:eastAsiaTheme="minorHAnsi" w:hAnsi="Interstate Light" w:cs="Interstate Light"/>
          <w:lang w:val="it-IT"/>
        </w:rPr>
        <w:t>Cefnogi’r Cyfarwyddwr Artistig / y Prif Weithredwr ac ymgymryd ag arfarniad blynyddol.</w:t>
      </w:r>
    </w:p>
    <w:p w14:paraId="52BE5A52" w14:textId="432F7FD5" w:rsidR="004E0701" w:rsidRPr="004E0701" w:rsidRDefault="00F4720B" w:rsidP="004E0701">
      <w:pPr>
        <w:pStyle w:val="Paragrafoelenco"/>
        <w:numPr>
          <w:ilvl w:val="0"/>
          <w:numId w:val="8"/>
        </w:numPr>
        <w:spacing w:after="0" w:line="360" w:lineRule="auto"/>
        <w:ind w:right="0"/>
        <w:rPr>
          <w:rFonts w:ascii="Interstate Light" w:hAnsi="Interstate Light"/>
        </w:rPr>
      </w:pPr>
      <w:r>
        <w:rPr>
          <w:rFonts w:ascii="Interstate Light" w:eastAsiaTheme="minorHAnsi" w:hAnsi="Interstate Light" w:cs="Interstate Light"/>
          <w:lang w:val="it-IT"/>
        </w:rPr>
        <w:t>Rhoi arweiniad i’r bwrdd, gan gynnwys monitro ac arfarnu perfformiad ymddiriedolwyr</w:t>
      </w:r>
    </w:p>
    <w:p w14:paraId="7A4DBC5C" w14:textId="1047D6C3" w:rsidR="004E0701" w:rsidRPr="004E0701" w:rsidRDefault="004E0701" w:rsidP="004E0701">
      <w:pPr>
        <w:pStyle w:val="Paragrafoelenco"/>
        <w:numPr>
          <w:ilvl w:val="0"/>
          <w:numId w:val="8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Goruchwylio cyfrifoldebau cyflogi’r corff.</w:t>
      </w:r>
    </w:p>
    <w:p w14:paraId="46EE832C" w14:textId="2F06BC26" w:rsidR="008C0A27" w:rsidRPr="004E0701" w:rsidRDefault="004E0701" w:rsidP="004E0701">
      <w:pPr>
        <w:pStyle w:val="Nessunaspaziatura"/>
        <w:spacing w:line="360" w:lineRule="auto"/>
        <w:ind w:firstLine="720"/>
        <w:contextualSpacing/>
        <w:rPr>
          <w:rFonts w:ascii="Interstate Light" w:hAnsi="Interstate Light" w:cs="Arial"/>
          <w:b/>
        </w:rPr>
      </w:pPr>
      <w:r w:rsidRPr="004E0701">
        <w:rPr>
          <w:rFonts w:ascii="Interstate Light" w:hAnsi="Interstate Light" w:cs="Arial"/>
          <w:b/>
          <w:lang w:val="it-IT"/>
        </w:rPr>
        <w:t xml:space="preserve">Dyletswyddau Personol: </w:t>
      </w:r>
    </w:p>
    <w:p w14:paraId="1A838BDC" w14:textId="306CD852" w:rsidR="004E0701" w:rsidRPr="004E0701" w:rsidRDefault="004E0701" w:rsidP="004E0701">
      <w:pPr>
        <w:pStyle w:val="Paragrafoelenco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Arwain cyfarfodydd o’r Bwrdd.</w:t>
      </w:r>
    </w:p>
    <w:p w14:paraId="4A06FE5A" w14:textId="5AB38573" w:rsidR="004E0701" w:rsidRPr="004E0701" w:rsidRDefault="004E0701" w:rsidP="004E0701">
      <w:pPr>
        <w:pStyle w:val="Paragrafoelenco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Cymryd rhan weithredol mewn cyfarfodydd o’r Bwrdd a phenderfyniadau.</w:t>
      </w:r>
    </w:p>
    <w:p w14:paraId="09B08B21" w14:textId="34136771" w:rsidR="004E0701" w:rsidRPr="004E0701" w:rsidRDefault="004E0701" w:rsidP="004E0701">
      <w:pPr>
        <w:pStyle w:val="Paragrafoelenco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4E0701">
        <w:rPr>
          <w:rFonts w:ascii="Interstate Light" w:hAnsi="Interstate Light" w:cs="Arial"/>
          <w:kern w:val="36"/>
          <w:lang w:val="it-IT"/>
        </w:rPr>
        <w:t>Sefyll ar is-bwyllgorau a/neu grwpiau ymgynghorol eraill yn ôl y gofyn.</w:t>
      </w:r>
    </w:p>
    <w:p w14:paraId="7F481919" w14:textId="67742BA5" w:rsidR="004E0701" w:rsidRPr="004E0701" w:rsidRDefault="00F4720B" w:rsidP="004E0701">
      <w:pPr>
        <w:pStyle w:val="Paragrafoelenco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kern w:val="36"/>
          <w:lang w:val="it-IT"/>
        </w:rPr>
        <w:t>Arfer y gofal a’r sylw dyladwy a defnyddio medr rhesymol yn delio â materion y corff.</w:t>
      </w:r>
    </w:p>
    <w:p w14:paraId="0175488B" w14:textId="6EBB51B9" w:rsidR="004E0701" w:rsidRPr="004E0701" w:rsidRDefault="00F4720B" w:rsidP="004E0701">
      <w:pPr>
        <w:pStyle w:val="Paragrafoelenco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>
        <w:rPr>
          <w:rFonts w:ascii="Interstate Light" w:eastAsiaTheme="minorHAnsi" w:hAnsi="Interstate Light" w:cs="Interstate Light"/>
          <w:kern w:val="36"/>
          <w:lang w:val="it-IT"/>
        </w:rPr>
        <w:t>Defnyddio eich medrau, eich gwybodaeth a’ch profiad eich hun i helpu’r Bwrdd i ddod i benderfyniadau call.</w:t>
      </w:r>
    </w:p>
    <w:p w14:paraId="5A8B6639" w14:textId="233B1EEB" w:rsidR="00D762AF" w:rsidRPr="00C0681D" w:rsidRDefault="004E0701" w:rsidP="00955480">
      <w:pPr>
        <w:shd w:val="clear" w:color="auto" w:fill="FFFFFF"/>
        <w:spacing w:line="360" w:lineRule="auto"/>
        <w:contextualSpacing/>
        <w:rPr>
          <w:rFonts w:ascii="Interstate Light" w:hAnsi="Interstate Light"/>
        </w:rPr>
      </w:pPr>
      <w:r w:rsidRPr="00955480">
        <w:rPr>
          <w:rFonts w:ascii="Interstate Light" w:hAnsi="Interstate Light"/>
          <w:lang w:val="it-IT"/>
        </w:rPr>
        <w:t>Awgrym yn unig yw’r rhestr uchod, nid rhestr gyflawn.</w:t>
      </w:r>
      <w:r w:rsidR="00D762AF" w:rsidRPr="00955480">
        <w:rPr>
          <w:rFonts w:ascii="Interstate Light" w:hAnsi="Interstate Light"/>
        </w:rPr>
        <w:t xml:space="preserve"> </w:t>
      </w:r>
    </w:p>
    <w:p w14:paraId="3407D078" w14:textId="4B04AB89" w:rsidR="00C0681D" w:rsidRPr="00C0681D" w:rsidRDefault="00C0681D" w:rsidP="00C0681D">
      <w:pPr>
        <w:spacing w:after="0" w:line="360" w:lineRule="auto"/>
        <w:contextualSpacing/>
        <w:rPr>
          <w:rFonts w:ascii="Interstate Light" w:hAnsi="Interstate Light"/>
          <w:b/>
          <w:sz w:val="24"/>
          <w:szCs w:val="24"/>
        </w:rPr>
      </w:pPr>
    </w:p>
    <w:p w14:paraId="1B16475B" w14:textId="2E1DE8D3" w:rsidR="004B398D" w:rsidRPr="00955480" w:rsidRDefault="00955480" w:rsidP="00955480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  <w:r w:rsidRPr="00955480">
        <w:rPr>
          <w:rFonts w:ascii="Interstate Light" w:hAnsi="Interstate Light"/>
          <w:b/>
          <w:sz w:val="24"/>
          <w:szCs w:val="24"/>
          <w:lang w:val="it-IT"/>
        </w:rPr>
        <w:t>Cyneddfau y mae eu gofyn:</w:t>
      </w:r>
    </w:p>
    <w:p w14:paraId="27770E7D" w14:textId="4C79BD1F" w:rsidR="00955480" w:rsidRPr="00955480" w:rsidRDefault="00955480" w:rsidP="00955480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955480">
        <w:rPr>
          <w:rFonts w:ascii="Interstate Light" w:hAnsi="Interstate Light"/>
          <w:lang w:val="it-IT"/>
        </w:rPr>
        <w:t>Awch amlwg am ein gwaith, a chyd-fynd â’n gwerthoedd.</w:t>
      </w:r>
    </w:p>
    <w:p w14:paraId="2B1F78C8" w14:textId="75591943" w:rsidR="00955480" w:rsidRPr="00955480" w:rsidRDefault="00955480" w:rsidP="00955480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955480">
        <w:rPr>
          <w:rFonts w:ascii="Interstate Light" w:hAnsi="Interstate Light" w:cs="Arial"/>
          <w:lang w:val="it-IT"/>
        </w:rPr>
        <w:t>Deall y celfyddydau ac awch amdanynt.</w:t>
      </w:r>
    </w:p>
    <w:p w14:paraId="68057DC2" w14:textId="762B18B8" w:rsidR="00955480" w:rsidRPr="00955480" w:rsidRDefault="00F4720B" w:rsidP="00955480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>
        <w:rPr>
          <w:rFonts w:ascii="Interstate Light" w:eastAsiaTheme="minorHAnsi" w:hAnsi="Interstate Light" w:cs="Interstate Light"/>
          <w:lang w:val="it-IT"/>
        </w:rPr>
        <w:t>Gweledigaeth strategol a blaengar o ran amcanion a nodau’r elusen.</w:t>
      </w:r>
    </w:p>
    <w:p w14:paraId="6605ABE3" w14:textId="6E6054EF" w:rsidR="00955480" w:rsidRPr="00955480" w:rsidRDefault="00955480" w:rsidP="00955480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955480">
        <w:rPr>
          <w:rFonts w:ascii="Interstate Light" w:hAnsi="Interstate Light"/>
          <w:lang w:val="it-IT"/>
        </w:rPr>
        <w:t>Profiad o gefnogi tîm arweinyddiaeth uwch, ac ymorol am reolaeth dda.</w:t>
      </w:r>
    </w:p>
    <w:p w14:paraId="3D1C6D1B" w14:textId="00A74C0A" w:rsidR="00955480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2050DB">
        <w:rPr>
          <w:rFonts w:ascii="Interstate Light" w:hAnsi="Interstate Light"/>
          <w:lang w:val="it-IT"/>
        </w:rPr>
        <w:t>Meddu ar bwyll, doethineb, a gallu darbwyllo.</w:t>
      </w:r>
    </w:p>
    <w:p w14:paraId="3B53AB7B" w14:textId="2D1CCECF" w:rsidR="002050DB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2050DB">
        <w:rPr>
          <w:rFonts w:ascii="Interstate Light" w:hAnsi="Interstate Light"/>
          <w:lang w:val="it-IT"/>
        </w:rPr>
        <w:t>Meddu ar y medrau perthnasol i gadeirio cyfarfod yn effeithiol.</w:t>
      </w:r>
    </w:p>
    <w:p w14:paraId="59D48A27" w14:textId="4536B75D" w:rsidR="002050DB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Profiad o gynllunio busnes a rheoli ariannol.</w:t>
      </w:r>
    </w:p>
    <w:p w14:paraId="02C4B770" w14:textId="5F2539CC" w:rsidR="002050DB" w:rsidRPr="002050DB" w:rsidRDefault="00F4720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>
        <w:rPr>
          <w:rFonts w:ascii="Interstate Light" w:eastAsiaTheme="minorHAnsi" w:hAnsi="Interstate Light" w:cs="Interstate Light"/>
          <w:lang w:val="it-IT"/>
        </w:rPr>
        <w:t>Barn dda, annibynnol.</w:t>
      </w:r>
    </w:p>
    <w:p w14:paraId="397EBAE4" w14:textId="32272286" w:rsidR="002050DB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Gallu meddwl yn greadigol.</w:t>
      </w:r>
    </w:p>
    <w:p w14:paraId="515F5D55" w14:textId="2264393C" w:rsidR="002050DB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Profiad o godi arian.</w:t>
      </w:r>
    </w:p>
    <w:p w14:paraId="00600F96" w14:textId="79F4825E" w:rsidR="002050DB" w:rsidRPr="002050DB" w:rsidRDefault="002050D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Deall a derbyn dyletswyddau a chyfrifoldebau cyfreithiol ymddiriedolaeth.</w:t>
      </w:r>
    </w:p>
    <w:p w14:paraId="49F3F8FA" w14:textId="343A4C9B" w:rsidR="002050DB" w:rsidRPr="002050DB" w:rsidRDefault="00F4720B" w:rsidP="002050DB">
      <w:pPr>
        <w:pStyle w:val="Nessunaspaziatura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>
        <w:rPr>
          <w:rFonts w:ascii="Interstate Light" w:eastAsiaTheme="minorHAnsi" w:hAnsi="Interstate Light" w:cs="Interstate Light"/>
          <w:lang w:val="it-IT"/>
        </w:rPr>
        <w:t>Gallu gweithio’n effeithiol yn aelod o dîm ar yr un pryd â chyfrannu golygwedd annibynnol.</w:t>
      </w:r>
    </w:p>
    <w:p w14:paraId="33FCFFA1" w14:textId="77777777" w:rsidR="00D762AF" w:rsidRPr="00C0681D" w:rsidRDefault="00D762AF" w:rsidP="00C0681D">
      <w:pPr>
        <w:pStyle w:val="Nessunaspaziatura"/>
        <w:spacing w:line="360" w:lineRule="auto"/>
        <w:contextualSpacing/>
        <w:rPr>
          <w:rFonts w:ascii="Interstate Light" w:hAnsi="Interstate Light" w:cs="Arial"/>
          <w:sz w:val="24"/>
          <w:szCs w:val="24"/>
        </w:rPr>
      </w:pPr>
    </w:p>
    <w:p w14:paraId="4FD34DF4" w14:textId="3B99A4E9" w:rsidR="00D762AF" w:rsidRPr="002050DB" w:rsidRDefault="002050DB" w:rsidP="002050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Interstate Light" w:hAnsi="Interstate Light" w:cs="Arial"/>
          <w:b/>
          <w:sz w:val="24"/>
          <w:szCs w:val="24"/>
        </w:rPr>
      </w:pPr>
      <w:r w:rsidRPr="002050DB">
        <w:rPr>
          <w:rFonts w:ascii="Interstate Light" w:hAnsi="Interstate Light" w:cs="Arial"/>
          <w:b/>
          <w:sz w:val="24"/>
          <w:szCs w:val="24"/>
          <w:lang w:val="it-IT"/>
        </w:rPr>
        <w:t>Cymhwysedd</w:t>
      </w:r>
    </w:p>
    <w:p w14:paraId="734CC34F" w14:textId="105846E1" w:rsidR="00D762AF" w:rsidRPr="002050DB" w:rsidRDefault="00F4720B" w:rsidP="002050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Interstate Light" w:hAnsi="Interstate Light" w:cs="Arial"/>
        </w:rPr>
      </w:pPr>
      <w:r>
        <w:rPr>
          <w:rFonts w:ascii="Interstate Light" w:eastAsiaTheme="minorHAnsi" w:hAnsi="Interstate Light" w:cs="Interstate Light"/>
          <w:lang w:val="it-IT"/>
        </w:rPr>
        <w:t>Mae rhai pobl yn anghymwys yn ôl y gyfraith i weithredu’n ymddiriedolwr, gan gynnwys  unrhyw un:</w:t>
      </w:r>
    </w:p>
    <w:p w14:paraId="0CF13CAA" w14:textId="25A3DD1D" w:rsidR="002050DB" w:rsidRPr="002050DB" w:rsidRDefault="00F4720B" w:rsidP="002050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>
        <w:rPr>
          <w:rFonts w:ascii="Interstate Light" w:eastAsiaTheme="minorHAnsi" w:hAnsi="Interstate Light" w:cs="Interstate Light"/>
          <w:lang w:val="it-IT"/>
        </w:rPr>
        <w:t>A chanddo euogfarn heb ei disbyddu am drosedd ynghlwm â dichell neu anonestrwydd</w:t>
      </w:r>
    </w:p>
    <w:p w14:paraId="216881CF" w14:textId="1A665DEE" w:rsidR="002050DB" w:rsidRPr="002050DB" w:rsidRDefault="002050DB" w:rsidP="002050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Sy’n fethdalwr nas rhyddhawyd</w:t>
      </w:r>
    </w:p>
    <w:p w14:paraId="0C0F7B0C" w14:textId="642E365F" w:rsidR="002050DB" w:rsidRPr="002050DB" w:rsidRDefault="002050DB" w:rsidP="002050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 w:rsidRPr="002050DB">
        <w:rPr>
          <w:rFonts w:ascii="Interstate Light" w:hAnsi="Interstate Light" w:cs="Arial"/>
          <w:lang w:val="it-IT"/>
        </w:rPr>
        <w:t>A dynnwyd oddi ar ymddiriedolaeth elusen gan Lysoedd y Comisiwn Elusennau am gamymddygiad neu gamreoli</w:t>
      </w:r>
    </w:p>
    <w:p w14:paraId="3D3E0656" w14:textId="5BE8BC38" w:rsidR="008C0A27" w:rsidRPr="00080EBE" w:rsidRDefault="00080EBE" w:rsidP="00080E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right="0"/>
        <w:jc w:val="both"/>
        <w:rPr>
          <w:rFonts w:ascii="Interstate Light" w:hAnsi="Interstate Light" w:cs="Arial"/>
          <w:szCs w:val="24"/>
        </w:rPr>
      </w:pPr>
      <w:r w:rsidRPr="00080EBE">
        <w:rPr>
          <w:rFonts w:ascii="Interstate Light" w:hAnsi="Interstate Light" w:cs="Arial"/>
          <w:lang w:val="it-IT"/>
        </w:rPr>
        <w:t>A waharddwyd rhag bod yn gyfarwyddwr cwmni o dan Ddeddf Anghymwyso Cyfarwyddwyr Cwmnïau 1986.</w:t>
      </w:r>
    </w:p>
    <w:sectPr w:rsidR="008C0A27" w:rsidRPr="00080EBE" w:rsidSect="00926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E4BD" w14:textId="77777777" w:rsidR="00477DD6" w:rsidRDefault="00477DD6" w:rsidP="00477DD6">
      <w:pPr>
        <w:spacing w:after="0" w:line="240" w:lineRule="auto"/>
      </w:pPr>
      <w:r>
        <w:separator/>
      </w:r>
    </w:p>
  </w:endnote>
  <w:endnote w:type="continuationSeparator" w:id="0">
    <w:p w14:paraId="35EBC2F8" w14:textId="77777777" w:rsidR="00477DD6" w:rsidRDefault="00477DD6" w:rsidP="0047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">
    <w:altName w:val="Calibri"/>
    <w:charset w:val="00"/>
    <w:family w:val="modern"/>
    <w:pitch w:val="variable"/>
    <w:sig w:usb0="800000AF" w:usb1="5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BE96" w14:textId="77777777" w:rsidR="00477DD6" w:rsidRDefault="00477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0576" w14:textId="77777777" w:rsidR="00477DD6" w:rsidRDefault="00477D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7D24" w14:textId="77777777" w:rsidR="00477DD6" w:rsidRDefault="00477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FA39" w14:textId="77777777" w:rsidR="00477DD6" w:rsidRDefault="00477DD6" w:rsidP="00477DD6">
      <w:pPr>
        <w:spacing w:after="0" w:line="240" w:lineRule="auto"/>
      </w:pPr>
      <w:r>
        <w:separator/>
      </w:r>
    </w:p>
  </w:footnote>
  <w:footnote w:type="continuationSeparator" w:id="0">
    <w:p w14:paraId="4B38BC8E" w14:textId="77777777" w:rsidR="00477DD6" w:rsidRDefault="00477DD6" w:rsidP="0047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B143" w14:textId="77777777" w:rsidR="00477DD6" w:rsidRDefault="00477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EE10" w14:textId="77777777" w:rsidR="00477DD6" w:rsidRDefault="00477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7FA2" w14:textId="77777777" w:rsidR="00477DD6" w:rsidRDefault="00477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C09"/>
    <w:multiLevelType w:val="hybridMultilevel"/>
    <w:tmpl w:val="25A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5423"/>
    <w:multiLevelType w:val="hybridMultilevel"/>
    <w:tmpl w:val="17044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14DA2"/>
    <w:multiLevelType w:val="hybridMultilevel"/>
    <w:tmpl w:val="160C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3FC"/>
    <w:multiLevelType w:val="hybridMultilevel"/>
    <w:tmpl w:val="8252F69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1CFC"/>
    <w:multiLevelType w:val="hybridMultilevel"/>
    <w:tmpl w:val="5928A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7046"/>
    <w:multiLevelType w:val="hybridMultilevel"/>
    <w:tmpl w:val="A8C2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F7B"/>
    <w:multiLevelType w:val="hybridMultilevel"/>
    <w:tmpl w:val="8C2A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14A"/>
    <w:multiLevelType w:val="hybridMultilevel"/>
    <w:tmpl w:val="3358212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6174"/>
    <w:multiLevelType w:val="hybridMultilevel"/>
    <w:tmpl w:val="DC0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40D1"/>
    <w:multiLevelType w:val="hybridMultilevel"/>
    <w:tmpl w:val="B684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C0A94"/>
    <w:multiLevelType w:val="hybridMultilevel"/>
    <w:tmpl w:val="1A8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77AB"/>
    <w:multiLevelType w:val="hybridMultilevel"/>
    <w:tmpl w:val="5218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B1EF8"/>
    <w:multiLevelType w:val="hybridMultilevel"/>
    <w:tmpl w:val="47DC574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3506"/>
    <w:multiLevelType w:val="hybridMultilevel"/>
    <w:tmpl w:val="CFC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B5"/>
    <w:rsid w:val="00013D8A"/>
    <w:rsid w:val="00025104"/>
    <w:rsid w:val="0002550E"/>
    <w:rsid w:val="00030702"/>
    <w:rsid w:val="00043F16"/>
    <w:rsid w:val="000501CE"/>
    <w:rsid w:val="00064173"/>
    <w:rsid w:val="000678E5"/>
    <w:rsid w:val="00080EBE"/>
    <w:rsid w:val="000B0185"/>
    <w:rsid w:val="000B51ED"/>
    <w:rsid w:val="000C6CA0"/>
    <w:rsid w:val="000E4F69"/>
    <w:rsid w:val="00101B65"/>
    <w:rsid w:val="00113E8B"/>
    <w:rsid w:val="0011596D"/>
    <w:rsid w:val="00125B6A"/>
    <w:rsid w:val="00135B7D"/>
    <w:rsid w:val="00143931"/>
    <w:rsid w:val="001561C0"/>
    <w:rsid w:val="0017782F"/>
    <w:rsid w:val="00191140"/>
    <w:rsid w:val="001929FE"/>
    <w:rsid w:val="001B72C6"/>
    <w:rsid w:val="001D20F8"/>
    <w:rsid w:val="001F3538"/>
    <w:rsid w:val="002050DB"/>
    <w:rsid w:val="00247579"/>
    <w:rsid w:val="00296624"/>
    <w:rsid w:val="002B0118"/>
    <w:rsid w:val="002B2D4D"/>
    <w:rsid w:val="002B6F47"/>
    <w:rsid w:val="002B739F"/>
    <w:rsid w:val="002C5E7F"/>
    <w:rsid w:val="002C7956"/>
    <w:rsid w:val="002D179B"/>
    <w:rsid w:val="002D2ADD"/>
    <w:rsid w:val="002E3EDC"/>
    <w:rsid w:val="002E61D9"/>
    <w:rsid w:val="002F227E"/>
    <w:rsid w:val="00324CBE"/>
    <w:rsid w:val="003317A9"/>
    <w:rsid w:val="00336E0F"/>
    <w:rsid w:val="00342FA2"/>
    <w:rsid w:val="003747E2"/>
    <w:rsid w:val="00384DF3"/>
    <w:rsid w:val="003A5B9E"/>
    <w:rsid w:val="003C2ECF"/>
    <w:rsid w:val="003E28AB"/>
    <w:rsid w:val="003F355A"/>
    <w:rsid w:val="00411810"/>
    <w:rsid w:val="00412BC0"/>
    <w:rsid w:val="00424888"/>
    <w:rsid w:val="00437A7B"/>
    <w:rsid w:val="00450DF7"/>
    <w:rsid w:val="00452F61"/>
    <w:rsid w:val="00453E0D"/>
    <w:rsid w:val="00454916"/>
    <w:rsid w:val="00467669"/>
    <w:rsid w:val="00477DD6"/>
    <w:rsid w:val="004814DB"/>
    <w:rsid w:val="004861CA"/>
    <w:rsid w:val="004A23F6"/>
    <w:rsid w:val="004B398D"/>
    <w:rsid w:val="004D44DA"/>
    <w:rsid w:val="004E0701"/>
    <w:rsid w:val="00501AB7"/>
    <w:rsid w:val="005139BE"/>
    <w:rsid w:val="00525765"/>
    <w:rsid w:val="00534F0F"/>
    <w:rsid w:val="00535DA3"/>
    <w:rsid w:val="00552A92"/>
    <w:rsid w:val="00565233"/>
    <w:rsid w:val="005A5892"/>
    <w:rsid w:val="005C6752"/>
    <w:rsid w:val="005C7AB5"/>
    <w:rsid w:val="0060743B"/>
    <w:rsid w:val="006156BD"/>
    <w:rsid w:val="00624869"/>
    <w:rsid w:val="00624E68"/>
    <w:rsid w:val="00626797"/>
    <w:rsid w:val="00645194"/>
    <w:rsid w:val="00662165"/>
    <w:rsid w:val="006713A2"/>
    <w:rsid w:val="00672210"/>
    <w:rsid w:val="00673BD7"/>
    <w:rsid w:val="006A273D"/>
    <w:rsid w:val="006B06BC"/>
    <w:rsid w:val="006C018D"/>
    <w:rsid w:val="006C4570"/>
    <w:rsid w:val="006E4220"/>
    <w:rsid w:val="006E6B1D"/>
    <w:rsid w:val="007072D5"/>
    <w:rsid w:val="007119E1"/>
    <w:rsid w:val="00750A93"/>
    <w:rsid w:val="00775B51"/>
    <w:rsid w:val="0078060B"/>
    <w:rsid w:val="007A1EAC"/>
    <w:rsid w:val="007D523A"/>
    <w:rsid w:val="007E076C"/>
    <w:rsid w:val="007F320B"/>
    <w:rsid w:val="00805EE6"/>
    <w:rsid w:val="00814FB1"/>
    <w:rsid w:val="008166D1"/>
    <w:rsid w:val="00860D06"/>
    <w:rsid w:val="00886F26"/>
    <w:rsid w:val="00890AC2"/>
    <w:rsid w:val="008A2561"/>
    <w:rsid w:val="008C0A27"/>
    <w:rsid w:val="008C4A0F"/>
    <w:rsid w:val="008C65B9"/>
    <w:rsid w:val="00901067"/>
    <w:rsid w:val="00906F70"/>
    <w:rsid w:val="009260B5"/>
    <w:rsid w:val="009319D7"/>
    <w:rsid w:val="009422AE"/>
    <w:rsid w:val="009436F4"/>
    <w:rsid w:val="0094389A"/>
    <w:rsid w:val="0094508A"/>
    <w:rsid w:val="00955480"/>
    <w:rsid w:val="009612E0"/>
    <w:rsid w:val="00965875"/>
    <w:rsid w:val="00985758"/>
    <w:rsid w:val="009B490A"/>
    <w:rsid w:val="009D3475"/>
    <w:rsid w:val="00A1649C"/>
    <w:rsid w:val="00A27C2B"/>
    <w:rsid w:val="00A3369E"/>
    <w:rsid w:val="00A353F3"/>
    <w:rsid w:val="00A37195"/>
    <w:rsid w:val="00A47BE0"/>
    <w:rsid w:val="00A50F7F"/>
    <w:rsid w:val="00A52D50"/>
    <w:rsid w:val="00A57608"/>
    <w:rsid w:val="00A703E0"/>
    <w:rsid w:val="00A72AB7"/>
    <w:rsid w:val="00AB08E3"/>
    <w:rsid w:val="00AB4B2B"/>
    <w:rsid w:val="00B713A7"/>
    <w:rsid w:val="00B71B34"/>
    <w:rsid w:val="00B75F74"/>
    <w:rsid w:val="00BF560C"/>
    <w:rsid w:val="00C0681D"/>
    <w:rsid w:val="00C0746E"/>
    <w:rsid w:val="00C2521F"/>
    <w:rsid w:val="00C33CA8"/>
    <w:rsid w:val="00C3541F"/>
    <w:rsid w:val="00C4007C"/>
    <w:rsid w:val="00C51CD3"/>
    <w:rsid w:val="00C84865"/>
    <w:rsid w:val="00C9380E"/>
    <w:rsid w:val="00C97208"/>
    <w:rsid w:val="00CA4807"/>
    <w:rsid w:val="00CB5B33"/>
    <w:rsid w:val="00CD38E2"/>
    <w:rsid w:val="00CD7EA8"/>
    <w:rsid w:val="00CF17F5"/>
    <w:rsid w:val="00CF2408"/>
    <w:rsid w:val="00D762AF"/>
    <w:rsid w:val="00DA14B3"/>
    <w:rsid w:val="00DD5D07"/>
    <w:rsid w:val="00DD66BC"/>
    <w:rsid w:val="00E053FB"/>
    <w:rsid w:val="00E338DC"/>
    <w:rsid w:val="00E4127C"/>
    <w:rsid w:val="00E5078C"/>
    <w:rsid w:val="00E53627"/>
    <w:rsid w:val="00E73F90"/>
    <w:rsid w:val="00E91CD2"/>
    <w:rsid w:val="00EB05EF"/>
    <w:rsid w:val="00EC3420"/>
    <w:rsid w:val="00EC6668"/>
    <w:rsid w:val="00EF1A62"/>
    <w:rsid w:val="00EF25C6"/>
    <w:rsid w:val="00F13C2C"/>
    <w:rsid w:val="00F338B0"/>
    <w:rsid w:val="00F36227"/>
    <w:rsid w:val="00F4720B"/>
    <w:rsid w:val="00F769BD"/>
    <w:rsid w:val="00FA7988"/>
    <w:rsid w:val="00FB771C"/>
    <w:rsid w:val="00FC0647"/>
    <w:rsid w:val="00FD38D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D5CB"/>
  <w15:docId w15:val="{220C509D-B2D8-4EA2-8F45-4EFE662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0B5"/>
    <w:pPr>
      <w:spacing w:after="200" w:line="240" w:lineRule="exact"/>
      <w:ind w:right="-193"/>
    </w:pPr>
    <w:rPr>
      <w:rFonts w:ascii="Calibri" w:eastAsia="Calibri" w:hAnsi="Calibri" w:cs="Calibri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5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7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0B5"/>
    <w:pPr>
      <w:ind w:left="720"/>
      <w:contextualSpacing/>
    </w:pPr>
  </w:style>
  <w:style w:type="character" w:styleId="Collegamentoipertestuale">
    <w:name w:val="Hyperlink"/>
    <w:uiPriority w:val="99"/>
    <w:unhideWhenUsed/>
    <w:rsid w:val="009260B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260B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3F355A"/>
    <w:pPr>
      <w:spacing w:after="0" w:line="240" w:lineRule="auto"/>
      <w:ind w:right="-193"/>
    </w:pPr>
    <w:rPr>
      <w:rFonts w:ascii="Calibri" w:eastAsia="Calibri" w:hAnsi="Calibri" w:cs="Calibri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2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233"/>
    <w:rPr>
      <w:rFonts w:ascii="Lucida Grande" w:eastAsia="Calibri" w:hAnsi="Lucida Grande" w:cs="Lucida Grande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7806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06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060B"/>
    <w:rPr>
      <w:rFonts w:ascii="Calibri" w:eastAsia="Calibri" w:hAnsi="Calibri" w:cs="Calibri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06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060B"/>
    <w:rPr>
      <w:rFonts w:ascii="Calibri" w:eastAsia="Calibri" w:hAnsi="Calibri" w:cs="Calibri"/>
      <w:b/>
      <w:bCs/>
      <w:sz w:val="20"/>
      <w:szCs w:val="20"/>
      <w:lang w:val="en-GB"/>
    </w:rPr>
  </w:style>
  <w:style w:type="paragraph" w:customStyle="1" w:styleId="Pa6">
    <w:name w:val="Pa6"/>
    <w:basedOn w:val="Normale"/>
    <w:next w:val="Normale"/>
    <w:uiPriority w:val="99"/>
    <w:rsid w:val="006E4220"/>
    <w:pPr>
      <w:autoSpaceDE w:val="0"/>
      <w:autoSpaceDN w:val="0"/>
      <w:adjustRightInd w:val="0"/>
      <w:spacing w:after="0" w:line="221" w:lineRule="atLeast"/>
      <w:ind w:right="0"/>
    </w:pPr>
    <w:rPr>
      <w:rFonts w:ascii="GillSans" w:eastAsiaTheme="minorHAnsi" w:hAnsi="GillSans" w:cstheme="minorBidi"/>
      <w:sz w:val="24"/>
      <w:szCs w:val="24"/>
    </w:rPr>
  </w:style>
  <w:style w:type="paragraph" w:customStyle="1" w:styleId="Pa5">
    <w:name w:val="Pa5"/>
    <w:basedOn w:val="Normale"/>
    <w:next w:val="Normale"/>
    <w:uiPriority w:val="99"/>
    <w:rsid w:val="006E4220"/>
    <w:pPr>
      <w:autoSpaceDE w:val="0"/>
      <w:autoSpaceDN w:val="0"/>
      <w:adjustRightInd w:val="0"/>
      <w:spacing w:after="0" w:line="221" w:lineRule="atLeast"/>
      <w:ind w:right="0"/>
    </w:pPr>
    <w:rPr>
      <w:rFonts w:ascii="GillSans" w:eastAsiaTheme="minorHAnsi" w:hAnsi="GillSans" w:cstheme="minorBidi"/>
      <w:sz w:val="24"/>
      <w:szCs w:val="24"/>
    </w:rPr>
  </w:style>
  <w:style w:type="paragraph" w:styleId="Revisione">
    <w:name w:val="Revision"/>
    <w:hidden/>
    <w:uiPriority w:val="99"/>
    <w:semiHidden/>
    <w:rsid w:val="00A1649C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31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7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Enfasigrassetto">
    <w:name w:val="Strong"/>
    <w:basedOn w:val="Carpredefinitoparagrafo"/>
    <w:uiPriority w:val="22"/>
    <w:qFormat/>
    <w:rsid w:val="000678E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7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D6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7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D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11" ma:contentTypeDescription="Create a new document." ma:contentTypeScope="" ma:versionID="457faa229b4b58f7fda6826cd82aaaa4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c298b2073192251b6c2b7ff1e09a307b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9d8f90-51c2-4aa0-b6c4-46ae28e143bb" xsi:nil="true"/>
  </documentManagement>
</p:properties>
</file>

<file path=customXml/itemProps1.xml><?xml version="1.0" encoding="utf-8"?>
<ds:datastoreItem xmlns:ds="http://schemas.openxmlformats.org/officeDocument/2006/customXml" ds:itemID="{AF65DCD6-C7BC-44D4-9F2F-DA4597A1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0D119-F836-42C7-94AE-58F3B79E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082EA-AD1A-465D-A15B-554312ACF543}">
  <ds:schemaRefs>
    <ds:schemaRef ds:uri="http://schemas.microsoft.com/office/2006/metadata/properties"/>
    <ds:schemaRef ds:uri="http://schemas.microsoft.com/office/infopath/2007/PartnerControls"/>
    <ds:schemaRef ds:uri="159d8f90-51c2-4aa0-b6c4-46ae28e143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618</Words>
  <Characters>2976</Characters>
  <Application>Microsoft Office Word</Application>
  <DocSecurity>0</DocSecurity>
  <Lines>80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UP Projects</dc:creator>
  <cp:lastModifiedBy> </cp:lastModifiedBy>
  <cp:revision>13</cp:revision>
  <cp:lastPrinted>2019-04-11T10:53:00Z</cp:lastPrinted>
  <dcterms:created xsi:type="dcterms:W3CDTF">2020-02-04T18:02:00Z</dcterms:created>
  <dcterms:modified xsi:type="dcterms:W3CDTF">2020-02-06T17:33:00Z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0x0101004FDB39B0001B774C8F6FF61B2961E59B</vt:lpwstr>
  </property>
</Properties>
</file>