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D80D" w14:textId="4B870A0C" w:rsidR="00FD6C56" w:rsidRDefault="00FD6C56"/>
    <w:p w14:paraId="169942E2" w14:textId="5745155D" w:rsidR="00FD6C56" w:rsidRDefault="00FD6C56">
      <w:pPr>
        <w:rPr>
          <w:b/>
          <w:sz w:val="48"/>
          <w:szCs w:val="48"/>
        </w:rPr>
      </w:pPr>
      <w:r w:rsidRPr="00FD6C56">
        <w:rPr>
          <w:b/>
          <w:sz w:val="48"/>
          <w:szCs w:val="48"/>
        </w:rPr>
        <w:t>Trustee Recruitment Pack</w:t>
      </w:r>
      <w:r>
        <w:rPr>
          <w:b/>
          <w:sz w:val="48"/>
          <w:szCs w:val="48"/>
        </w:rPr>
        <w:t xml:space="preserve"> 2</w:t>
      </w:r>
      <w:r w:rsidR="00CF651F">
        <w:rPr>
          <w:b/>
          <w:sz w:val="48"/>
          <w:szCs w:val="48"/>
        </w:rPr>
        <w:t>023</w:t>
      </w:r>
    </w:p>
    <w:p w14:paraId="2068B8F7" w14:textId="77777777" w:rsidR="00F3039F" w:rsidRDefault="00F3039F" w:rsidP="00FD6C56">
      <w:pPr>
        <w:rPr>
          <w:sz w:val="24"/>
          <w:szCs w:val="24"/>
        </w:rPr>
      </w:pPr>
    </w:p>
    <w:p w14:paraId="6B44290C" w14:textId="77777777" w:rsidR="00F3039F" w:rsidRDefault="00F3039F" w:rsidP="00FD6C56">
      <w:pPr>
        <w:rPr>
          <w:sz w:val="24"/>
          <w:szCs w:val="24"/>
        </w:rPr>
      </w:pPr>
    </w:p>
    <w:p w14:paraId="4ADB9601" w14:textId="6C8CA934" w:rsidR="00FD6C56" w:rsidRPr="00FD6C56" w:rsidRDefault="00FD6C56" w:rsidP="00FD6C56">
      <w:pPr>
        <w:rPr>
          <w:sz w:val="24"/>
          <w:szCs w:val="24"/>
        </w:rPr>
      </w:pPr>
      <w:r w:rsidRPr="00FD6C56">
        <w:rPr>
          <w:sz w:val="24"/>
          <w:szCs w:val="24"/>
        </w:rPr>
        <w:t>Dear Potential Board Member</w:t>
      </w:r>
      <w:r>
        <w:rPr>
          <w:sz w:val="24"/>
          <w:szCs w:val="24"/>
        </w:rPr>
        <w:t>,</w:t>
      </w:r>
    </w:p>
    <w:p w14:paraId="1979D917" w14:textId="6837F602" w:rsidR="00FD6C56" w:rsidRPr="00F3039F" w:rsidRDefault="00FD6C56" w:rsidP="00FD6C56">
      <w:pPr>
        <w:rPr>
          <w:sz w:val="24"/>
          <w:szCs w:val="24"/>
        </w:rPr>
      </w:pPr>
      <w:r w:rsidRPr="00F3039F">
        <w:rPr>
          <w:sz w:val="24"/>
          <w:szCs w:val="24"/>
        </w:rPr>
        <w:t xml:space="preserve">Thank you for expressing an interest in joining </w:t>
      </w:r>
      <w:proofErr w:type="spellStart"/>
      <w:r w:rsidRPr="00F3039F">
        <w:rPr>
          <w:sz w:val="24"/>
          <w:szCs w:val="24"/>
        </w:rPr>
        <w:t>Theatr</w:t>
      </w:r>
      <w:proofErr w:type="spellEnd"/>
      <w:r w:rsidRPr="00F3039F">
        <w:rPr>
          <w:sz w:val="24"/>
          <w:szCs w:val="24"/>
        </w:rPr>
        <w:t xml:space="preserve"> Iolo as a Trustee. We are looking for independent non-executive board members, with a passion for </w:t>
      </w:r>
      <w:r w:rsidR="00761061" w:rsidRPr="00F3039F">
        <w:rPr>
          <w:sz w:val="24"/>
          <w:szCs w:val="24"/>
        </w:rPr>
        <w:t>the arts</w:t>
      </w:r>
      <w:r w:rsidRPr="00F3039F">
        <w:rPr>
          <w:sz w:val="24"/>
          <w:szCs w:val="24"/>
        </w:rPr>
        <w:t>, who can help us deliver our strategic objectives. We need people with expertise, energy and ambition</w:t>
      </w:r>
      <w:r w:rsidR="005E252B" w:rsidRPr="00F3039F">
        <w:rPr>
          <w:sz w:val="24"/>
          <w:szCs w:val="24"/>
        </w:rPr>
        <w:t xml:space="preserve">, </w:t>
      </w:r>
      <w:r w:rsidRPr="00F3039F">
        <w:rPr>
          <w:sz w:val="24"/>
          <w:szCs w:val="24"/>
        </w:rPr>
        <w:t xml:space="preserve">who are willing to give their time and experience who share our passion, vision and values. </w:t>
      </w:r>
    </w:p>
    <w:p w14:paraId="1CF3CCCE" w14:textId="65CA0BD3" w:rsidR="003A53A1" w:rsidRPr="003A53A1" w:rsidRDefault="003A53A1" w:rsidP="003A53A1">
      <w:pPr>
        <w:rPr>
          <w:rFonts w:eastAsia="Times New Roman" w:cs="Arial"/>
          <w:sz w:val="24"/>
          <w:szCs w:val="24"/>
          <w:lang w:eastAsia="en-GB"/>
        </w:rPr>
      </w:pPr>
      <w:r w:rsidRPr="003A53A1">
        <w:rPr>
          <w:rFonts w:eastAsia="Times New Roman" w:cs="Arial"/>
          <w:sz w:val="24"/>
          <w:szCs w:val="24"/>
          <w:lang w:eastAsia="en-GB"/>
        </w:rPr>
        <w:t>As one of the UK's most respected children’s theatre companies</w:t>
      </w:r>
      <w:r w:rsidR="00CF651F">
        <w:rPr>
          <w:rFonts w:eastAsia="Times New Roman" w:cs="Arial"/>
          <w:sz w:val="24"/>
          <w:szCs w:val="24"/>
          <w:lang w:eastAsia="en-GB"/>
        </w:rPr>
        <w:t>,</w:t>
      </w:r>
      <w:r w:rsidRPr="003A53A1">
        <w:rPr>
          <w:rFonts w:eastAsia="Times New Roman" w:cs="Arial"/>
          <w:sz w:val="24"/>
          <w:szCs w:val="24"/>
          <w:lang w:eastAsia="en-GB"/>
        </w:rPr>
        <w:t xml:space="preserve"> T</w:t>
      </w:r>
      <w:proofErr w:type="spellStart"/>
      <w:r w:rsidRPr="003A53A1">
        <w:rPr>
          <w:rFonts w:eastAsia="Times New Roman" w:cs="Arial"/>
          <w:sz w:val="24"/>
          <w:szCs w:val="24"/>
          <w:lang w:eastAsia="en-GB"/>
        </w:rPr>
        <w:t>heatr</w:t>
      </w:r>
      <w:proofErr w:type="spellEnd"/>
      <w:r w:rsidRPr="003A53A1">
        <w:rPr>
          <w:rFonts w:eastAsia="Times New Roman" w:cs="Arial"/>
          <w:sz w:val="24"/>
          <w:szCs w:val="24"/>
          <w:lang w:eastAsia="en-GB"/>
        </w:rPr>
        <w:t xml:space="preserve"> Iolo has been making original theatre for </w:t>
      </w:r>
      <w:r w:rsidR="00CF651F">
        <w:rPr>
          <w:rFonts w:eastAsia="Times New Roman" w:cs="Arial"/>
          <w:sz w:val="24"/>
          <w:szCs w:val="24"/>
          <w:lang w:eastAsia="en-GB"/>
        </w:rPr>
        <w:t xml:space="preserve">over </w:t>
      </w:r>
      <w:r w:rsidR="001C3683" w:rsidRPr="003A53A1">
        <w:rPr>
          <w:rFonts w:eastAsia="Times New Roman" w:cs="Arial"/>
          <w:sz w:val="24"/>
          <w:szCs w:val="24"/>
          <w:lang w:eastAsia="en-GB"/>
        </w:rPr>
        <w:t>thirty</w:t>
      </w:r>
      <w:r w:rsidR="001C3683">
        <w:rPr>
          <w:rFonts w:eastAsia="Times New Roman" w:cs="Arial"/>
          <w:sz w:val="24"/>
          <w:szCs w:val="24"/>
          <w:lang w:eastAsia="en-GB"/>
        </w:rPr>
        <w:t>-five</w:t>
      </w:r>
      <w:r w:rsidRPr="003A53A1">
        <w:rPr>
          <w:rFonts w:eastAsia="Times New Roman" w:cs="Arial"/>
          <w:sz w:val="24"/>
          <w:szCs w:val="24"/>
          <w:lang w:eastAsia="en-GB"/>
        </w:rPr>
        <w:t xml:space="preserve"> years and has performed in schools, nurseries, village halls, community centres</w:t>
      </w:r>
      <w:r w:rsidR="00D33FCB">
        <w:rPr>
          <w:rFonts w:eastAsia="Times New Roman" w:cs="Arial"/>
          <w:sz w:val="24"/>
          <w:szCs w:val="24"/>
          <w:lang w:eastAsia="en-GB"/>
        </w:rPr>
        <w:t xml:space="preserve"> and </w:t>
      </w:r>
      <w:r w:rsidRPr="003A53A1">
        <w:rPr>
          <w:rFonts w:eastAsia="Times New Roman" w:cs="Arial"/>
          <w:sz w:val="24"/>
          <w:szCs w:val="24"/>
          <w:lang w:eastAsia="en-GB"/>
        </w:rPr>
        <w:t>theatres</w:t>
      </w:r>
      <w:r w:rsidR="00D33FCB">
        <w:rPr>
          <w:rFonts w:eastAsia="Times New Roman" w:cs="Arial"/>
          <w:sz w:val="24"/>
          <w:szCs w:val="24"/>
          <w:lang w:eastAsia="en-GB"/>
        </w:rPr>
        <w:t xml:space="preserve"> across Wales</w:t>
      </w:r>
      <w:r w:rsidRPr="003A53A1">
        <w:rPr>
          <w:rFonts w:eastAsia="Times New Roman" w:cs="Arial"/>
          <w:sz w:val="24"/>
          <w:szCs w:val="24"/>
          <w:lang w:eastAsia="en-GB"/>
        </w:rPr>
        <w:t xml:space="preserve">, throughout the UK and </w:t>
      </w:r>
      <w:r w:rsidR="00D33FCB">
        <w:rPr>
          <w:rFonts w:eastAsia="Times New Roman" w:cs="Arial"/>
          <w:sz w:val="24"/>
          <w:szCs w:val="24"/>
          <w:lang w:eastAsia="en-GB"/>
        </w:rPr>
        <w:t>internationally</w:t>
      </w:r>
      <w:r w:rsidRPr="003A53A1">
        <w:rPr>
          <w:rFonts w:eastAsia="Times New Roman" w:cs="Arial"/>
          <w:sz w:val="24"/>
          <w:szCs w:val="24"/>
          <w:lang w:eastAsia="en-GB"/>
        </w:rPr>
        <w:t>. </w:t>
      </w:r>
    </w:p>
    <w:p w14:paraId="2BE0F726" w14:textId="79CCA262" w:rsidR="00442E10" w:rsidRPr="001C3683" w:rsidRDefault="00F3039F" w:rsidP="00FD6C56">
      <w:pPr>
        <w:rPr>
          <w:sz w:val="24"/>
          <w:szCs w:val="24"/>
        </w:rPr>
      </w:pPr>
      <w:r w:rsidRPr="001C3683">
        <w:rPr>
          <w:sz w:val="24"/>
          <w:szCs w:val="24"/>
        </w:rPr>
        <w:t xml:space="preserve">Our small and dedicated team </w:t>
      </w:r>
      <w:r w:rsidR="00FD6C56" w:rsidRPr="001C3683">
        <w:rPr>
          <w:sz w:val="24"/>
          <w:szCs w:val="24"/>
        </w:rPr>
        <w:t xml:space="preserve">would welcome your advice and support in their personal development to improve the organisation </w:t>
      </w:r>
      <w:r w:rsidRPr="001C3683">
        <w:rPr>
          <w:sz w:val="24"/>
          <w:szCs w:val="24"/>
        </w:rPr>
        <w:t>as a whole</w:t>
      </w:r>
      <w:r w:rsidR="00FD6C56" w:rsidRPr="001C3683">
        <w:rPr>
          <w:sz w:val="24"/>
          <w:szCs w:val="24"/>
        </w:rPr>
        <w:t xml:space="preserve">. In return for your contribution, we promise that you will enjoy being part of an organisation which is striving to </w:t>
      </w:r>
      <w:r w:rsidRPr="001C3683">
        <w:rPr>
          <w:sz w:val="24"/>
          <w:szCs w:val="24"/>
        </w:rPr>
        <w:t xml:space="preserve">be the leading children’s theatre company in Wales and </w:t>
      </w:r>
      <w:r w:rsidR="00FD6C56" w:rsidRPr="001C3683">
        <w:rPr>
          <w:sz w:val="24"/>
          <w:szCs w:val="24"/>
        </w:rPr>
        <w:t xml:space="preserve">will give you the opportunity to expand your horizons and make a real difference. </w:t>
      </w:r>
    </w:p>
    <w:p w14:paraId="08F3C88A" w14:textId="32B4D8D7" w:rsidR="005E252B" w:rsidRPr="001C3683" w:rsidRDefault="00FD6C56" w:rsidP="00FD6C56">
      <w:pPr>
        <w:rPr>
          <w:sz w:val="24"/>
          <w:szCs w:val="24"/>
        </w:rPr>
      </w:pPr>
      <w:r w:rsidRPr="001C3683">
        <w:rPr>
          <w:sz w:val="24"/>
          <w:szCs w:val="24"/>
        </w:rPr>
        <w:t xml:space="preserve">As an organisation, </w:t>
      </w:r>
      <w:proofErr w:type="spellStart"/>
      <w:r w:rsidR="00442E10" w:rsidRPr="001C3683">
        <w:rPr>
          <w:sz w:val="24"/>
          <w:szCs w:val="24"/>
        </w:rPr>
        <w:t>Theatr</w:t>
      </w:r>
      <w:proofErr w:type="spellEnd"/>
      <w:r w:rsidR="00442E10" w:rsidRPr="001C3683">
        <w:rPr>
          <w:sz w:val="24"/>
          <w:szCs w:val="24"/>
        </w:rPr>
        <w:t xml:space="preserve"> Iolo</w:t>
      </w:r>
      <w:r w:rsidRPr="001C3683">
        <w:rPr>
          <w:sz w:val="24"/>
          <w:szCs w:val="24"/>
        </w:rPr>
        <w:t xml:space="preserve"> constantly strives to ensure that its staffing profile reflects the population it serves. To assist in these efforts, we would welcome applications for Trustees, irrespective of age, gender, ethnic background, sexual orientation, religion or belief and disability. The attached information is intended to give you more information and I would be delighted if you could complete the short expression of interest in order that we can learn a little more about you as a person, and the contribution you could make to the organisation.</w:t>
      </w:r>
    </w:p>
    <w:p w14:paraId="03E5D062" w14:textId="623723B2" w:rsidR="0045677B" w:rsidRPr="001C3683" w:rsidRDefault="0045677B" w:rsidP="00FD6C56">
      <w:pPr>
        <w:rPr>
          <w:sz w:val="24"/>
          <w:szCs w:val="24"/>
        </w:rPr>
      </w:pPr>
      <w:r w:rsidRPr="001C3683">
        <w:rPr>
          <w:sz w:val="24"/>
          <w:szCs w:val="24"/>
        </w:rPr>
        <w:t>Find out more now…</w:t>
      </w:r>
    </w:p>
    <w:p w14:paraId="34E3D279" w14:textId="77777777" w:rsidR="00FD6C56" w:rsidRPr="00D33FCB" w:rsidRDefault="00FD6C56" w:rsidP="00FD6C56">
      <w:pPr>
        <w:rPr>
          <w:sz w:val="24"/>
          <w:szCs w:val="24"/>
          <w:highlight w:val="yellow"/>
        </w:rPr>
      </w:pPr>
      <w:r w:rsidRPr="00D33FCB">
        <w:rPr>
          <w:sz w:val="24"/>
          <w:szCs w:val="24"/>
          <w:highlight w:val="yellow"/>
        </w:rPr>
        <w:t xml:space="preserve"> </w:t>
      </w:r>
    </w:p>
    <w:p w14:paraId="15E877BF" w14:textId="1EC866D9" w:rsidR="00CD1280" w:rsidRPr="00D33FCB" w:rsidRDefault="00CD1280" w:rsidP="00FD6C56">
      <w:pPr>
        <w:rPr>
          <w:sz w:val="24"/>
          <w:szCs w:val="24"/>
          <w:highlight w:val="yellow"/>
        </w:rPr>
      </w:pPr>
    </w:p>
    <w:p w14:paraId="1525C38C" w14:textId="77777777" w:rsidR="00AF600D" w:rsidRDefault="00AF600D" w:rsidP="00CD1280">
      <w:pPr>
        <w:rPr>
          <w:sz w:val="24"/>
          <w:szCs w:val="24"/>
        </w:rPr>
      </w:pPr>
    </w:p>
    <w:p w14:paraId="0A182617" w14:textId="5DCCCEC8" w:rsidR="008B0C7F" w:rsidRDefault="00CD1280" w:rsidP="00CD1280">
      <w:pPr>
        <w:rPr>
          <w:b/>
          <w:sz w:val="32"/>
          <w:szCs w:val="32"/>
        </w:rPr>
      </w:pPr>
      <w:r w:rsidRPr="00AF600D">
        <w:rPr>
          <w:b/>
          <w:sz w:val="32"/>
          <w:szCs w:val="32"/>
        </w:rPr>
        <w:lastRenderedPageBreak/>
        <w:t xml:space="preserve">Welcome to </w:t>
      </w:r>
      <w:proofErr w:type="spellStart"/>
      <w:r w:rsidRPr="00AF600D">
        <w:rPr>
          <w:b/>
          <w:sz w:val="32"/>
          <w:szCs w:val="32"/>
        </w:rPr>
        <w:t>Theatr</w:t>
      </w:r>
      <w:proofErr w:type="spellEnd"/>
      <w:r w:rsidRPr="00AF600D">
        <w:rPr>
          <w:b/>
          <w:sz w:val="32"/>
          <w:szCs w:val="32"/>
        </w:rPr>
        <w:t xml:space="preserve"> Iolo</w:t>
      </w:r>
    </w:p>
    <w:p w14:paraId="70D7EE1E" w14:textId="77777777" w:rsidR="00AF600D" w:rsidRPr="00D82027" w:rsidRDefault="00AF600D" w:rsidP="00CD1280">
      <w:pPr>
        <w:rPr>
          <w:b/>
          <w:sz w:val="6"/>
          <w:szCs w:val="6"/>
        </w:rPr>
      </w:pPr>
    </w:p>
    <w:p w14:paraId="7BCD7903" w14:textId="4527EF09" w:rsidR="008B0C7F" w:rsidRPr="00DA4903" w:rsidRDefault="008B0C7F" w:rsidP="00011AC5">
      <w:pPr>
        <w:pStyle w:val="Heading1"/>
        <w:rPr>
          <w:rFonts w:cstheme="majorHAnsi"/>
          <w:color w:val="FF0000"/>
          <w:sz w:val="22"/>
          <w:szCs w:val="22"/>
        </w:rPr>
      </w:pPr>
      <w:proofErr w:type="spellStart"/>
      <w:r w:rsidRPr="00DA4903">
        <w:rPr>
          <w:rFonts w:cstheme="majorHAnsi"/>
          <w:color w:val="FF0000"/>
          <w:sz w:val="22"/>
          <w:szCs w:val="22"/>
        </w:rPr>
        <w:t>Theatr</w:t>
      </w:r>
      <w:proofErr w:type="spellEnd"/>
      <w:r w:rsidRPr="00DA4903">
        <w:rPr>
          <w:rFonts w:cstheme="majorHAnsi"/>
          <w:color w:val="FF0000"/>
          <w:sz w:val="22"/>
          <w:szCs w:val="22"/>
        </w:rPr>
        <w:t xml:space="preserve"> Iolo’s Vision</w:t>
      </w:r>
      <w:r w:rsidR="00011AC5" w:rsidRPr="00DA4903">
        <w:rPr>
          <w:rFonts w:cstheme="majorHAnsi"/>
          <w:color w:val="FF0000"/>
          <w:sz w:val="22"/>
          <w:szCs w:val="22"/>
        </w:rPr>
        <w:t xml:space="preserve">: </w:t>
      </w:r>
      <w:r w:rsidRPr="00DA4903">
        <w:rPr>
          <w:rFonts w:cstheme="majorHAnsi"/>
          <w:b/>
          <w:bCs/>
          <w:color w:val="000000" w:themeColor="text1"/>
          <w:sz w:val="22"/>
          <w:szCs w:val="22"/>
        </w:rPr>
        <w:t>A society in which all children can feel empowered and inspired.</w:t>
      </w:r>
    </w:p>
    <w:p w14:paraId="175B0A60" w14:textId="09AD8368" w:rsidR="008B0C7F" w:rsidRPr="00DA4903" w:rsidRDefault="008B0C7F" w:rsidP="00011AC5">
      <w:pPr>
        <w:pStyle w:val="Heading1"/>
        <w:rPr>
          <w:rFonts w:cstheme="majorHAnsi"/>
          <w:color w:val="FF0000"/>
          <w:sz w:val="22"/>
          <w:szCs w:val="22"/>
        </w:rPr>
      </w:pPr>
      <w:r w:rsidRPr="00DA4903">
        <w:rPr>
          <w:rFonts w:cstheme="majorHAnsi"/>
          <w:color w:val="FF0000"/>
          <w:sz w:val="22"/>
          <w:szCs w:val="22"/>
        </w:rPr>
        <w:t>Mission Statement</w:t>
      </w:r>
      <w:r w:rsidR="00011AC5" w:rsidRPr="00DA4903">
        <w:rPr>
          <w:rFonts w:cstheme="majorHAnsi"/>
          <w:color w:val="FF0000"/>
          <w:sz w:val="22"/>
          <w:szCs w:val="22"/>
        </w:rPr>
        <w:t xml:space="preserve">: </w:t>
      </w:r>
      <w:proofErr w:type="spellStart"/>
      <w:r w:rsidRPr="00DA4903">
        <w:rPr>
          <w:rFonts w:cstheme="majorHAnsi"/>
          <w:b/>
          <w:bCs/>
          <w:color w:val="000000" w:themeColor="text1"/>
          <w:sz w:val="22"/>
          <w:szCs w:val="22"/>
        </w:rPr>
        <w:t>Theatr</w:t>
      </w:r>
      <w:proofErr w:type="spellEnd"/>
      <w:r w:rsidRPr="00DA4903">
        <w:rPr>
          <w:rFonts w:cstheme="majorHAnsi"/>
          <w:b/>
          <w:bCs/>
          <w:color w:val="000000" w:themeColor="text1"/>
          <w:sz w:val="22"/>
          <w:szCs w:val="22"/>
        </w:rPr>
        <w:t xml:space="preserve"> Iolo strives to enrich the lives of children through memorable experiences</w:t>
      </w:r>
      <w:r w:rsidR="00011AC5" w:rsidRPr="00DA4903">
        <w:rPr>
          <w:rFonts w:cstheme="majorHAnsi"/>
          <w:b/>
          <w:bCs/>
          <w:color w:val="000000" w:themeColor="text1"/>
          <w:sz w:val="22"/>
          <w:szCs w:val="22"/>
        </w:rPr>
        <w:t xml:space="preserve"> </w:t>
      </w:r>
      <w:r w:rsidRPr="00DA4903">
        <w:rPr>
          <w:rFonts w:cstheme="majorHAnsi"/>
          <w:b/>
          <w:bCs/>
          <w:color w:val="000000" w:themeColor="text1"/>
          <w:sz w:val="22"/>
          <w:szCs w:val="22"/>
        </w:rPr>
        <w:t>that challenge the mind and stir the imagination</w:t>
      </w:r>
      <w:r w:rsidRPr="00DA4903">
        <w:rPr>
          <w:rFonts w:cstheme="majorHAnsi"/>
          <w:b/>
          <w:bCs/>
          <w:i/>
          <w:iCs/>
          <w:color w:val="000000" w:themeColor="text1"/>
          <w:sz w:val="22"/>
          <w:szCs w:val="22"/>
        </w:rPr>
        <w:t>.</w:t>
      </w:r>
    </w:p>
    <w:p w14:paraId="7CAD5F61" w14:textId="77777777" w:rsidR="008B0C7F" w:rsidRPr="00DA4903" w:rsidRDefault="008B0C7F" w:rsidP="000E57E8">
      <w:pPr>
        <w:textAlignment w:val="baseline"/>
        <w:rPr>
          <w:rFonts w:asciiTheme="majorHAnsi" w:hAnsiTheme="majorHAnsi" w:cstheme="majorHAnsi"/>
          <w:color w:val="000000" w:themeColor="text1"/>
        </w:rPr>
      </w:pPr>
    </w:p>
    <w:p w14:paraId="719AC742" w14:textId="37D959B9" w:rsidR="00DA4903" w:rsidRDefault="008B0C7F" w:rsidP="00DA4903">
      <w:pPr>
        <w:pStyle w:val="Heading1"/>
        <w:rPr>
          <w:rFonts w:cstheme="majorHAnsi"/>
          <w:color w:val="auto"/>
          <w:sz w:val="22"/>
          <w:szCs w:val="22"/>
        </w:rPr>
      </w:pPr>
      <w:proofErr w:type="spellStart"/>
      <w:r w:rsidRPr="00DA4903">
        <w:rPr>
          <w:rFonts w:cstheme="majorHAnsi"/>
          <w:color w:val="FF0000"/>
          <w:sz w:val="22"/>
          <w:szCs w:val="22"/>
        </w:rPr>
        <w:t>Theatr</w:t>
      </w:r>
      <w:proofErr w:type="spellEnd"/>
      <w:r w:rsidRPr="00DA4903">
        <w:rPr>
          <w:rFonts w:cstheme="majorHAnsi"/>
          <w:color w:val="FF0000"/>
          <w:sz w:val="22"/>
          <w:szCs w:val="22"/>
        </w:rPr>
        <w:t xml:space="preserve"> Iolo’s Purpose</w:t>
      </w:r>
      <w:r w:rsidR="00DA4903">
        <w:rPr>
          <w:rFonts w:cstheme="majorHAnsi"/>
          <w:color w:val="FF0000"/>
          <w:sz w:val="22"/>
          <w:szCs w:val="22"/>
        </w:rPr>
        <w:t xml:space="preserve">: </w:t>
      </w:r>
    </w:p>
    <w:p w14:paraId="3C4053F9" w14:textId="2853D76A" w:rsidR="008B0C7F" w:rsidRPr="00DA4903" w:rsidRDefault="00DA4903" w:rsidP="00DA4903">
      <w:pPr>
        <w:pStyle w:val="Heading1"/>
        <w:rPr>
          <w:rFonts w:cstheme="majorHAnsi"/>
          <w:color w:val="auto"/>
          <w:sz w:val="22"/>
          <w:szCs w:val="22"/>
        </w:rPr>
      </w:pPr>
      <w:proofErr w:type="spellStart"/>
      <w:r>
        <w:rPr>
          <w:rFonts w:cstheme="majorHAnsi"/>
          <w:color w:val="auto"/>
          <w:sz w:val="22"/>
          <w:szCs w:val="22"/>
        </w:rPr>
        <w:t>T</w:t>
      </w:r>
      <w:r w:rsidR="008B0C7F" w:rsidRPr="00DA4903">
        <w:rPr>
          <w:rFonts w:cstheme="majorHAnsi"/>
          <w:color w:val="auto"/>
          <w:sz w:val="22"/>
          <w:szCs w:val="22"/>
        </w:rPr>
        <w:t>heatr</w:t>
      </w:r>
      <w:proofErr w:type="spellEnd"/>
      <w:r w:rsidR="008B0C7F" w:rsidRPr="00DA4903">
        <w:rPr>
          <w:rFonts w:cstheme="majorHAnsi"/>
          <w:color w:val="auto"/>
          <w:sz w:val="22"/>
          <w:szCs w:val="22"/>
        </w:rPr>
        <w:t xml:space="preserve"> Iolo has been at the forefront of creating theatre for children in Wales for over thirty-five years. We are passionate about nurturing and igniting the imagination and creativity of young minds, to help children make sense of the world around them and to find their place within it.  </w:t>
      </w:r>
    </w:p>
    <w:p w14:paraId="0AE23F2B" w14:textId="77777777" w:rsidR="008B0C7F" w:rsidRPr="00DA4903" w:rsidRDefault="008B0C7F" w:rsidP="008B0C7F">
      <w:pPr>
        <w:pStyle w:val="Heading2"/>
        <w:rPr>
          <w:rFonts w:cstheme="majorHAnsi"/>
          <w:color w:val="auto"/>
          <w:sz w:val="22"/>
          <w:szCs w:val="22"/>
        </w:rPr>
      </w:pPr>
    </w:p>
    <w:p w14:paraId="249E0194" w14:textId="77777777" w:rsidR="008B0C7F" w:rsidRPr="00DA4903" w:rsidRDefault="008B0C7F" w:rsidP="008B0C7F">
      <w:pPr>
        <w:pStyle w:val="Heading2"/>
        <w:rPr>
          <w:rFonts w:cstheme="majorHAnsi"/>
          <w:color w:val="222222"/>
          <w:sz w:val="22"/>
          <w:szCs w:val="22"/>
          <w:lang w:eastAsia="en-GB"/>
        </w:rPr>
      </w:pPr>
      <w:r w:rsidRPr="00DA4903">
        <w:rPr>
          <w:rFonts w:cstheme="majorHAnsi"/>
          <w:color w:val="222222"/>
          <w:sz w:val="22"/>
          <w:szCs w:val="22"/>
          <w:lang w:eastAsia="en-GB"/>
        </w:rPr>
        <w:t xml:space="preserve">We work with the best artists, writers, and creatives, to create memorable and bold live theatre, workshops, and activities in both English and Welsh. Our work for babies, children, and teenagers is toured across Wales, the UK and internationally.  </w:t>
      </w:r>
    </w:p>
    <w:p w14:paraId="5CAF6401" w14:textId="77777777" w:rsidR="008B0C7F" w:rsidRPr="000A1C00" w:rsidRDefault="008B0C7F" w:rsidP="008B0C7F">
      <w:pPr>
        <w:rPr>
          <w:rFonts w:asciiTheme="majorHAnsi" w:hAnsiTheme="majorHAnsi" w:cstheme="majorHAnsi"/>
        </w:rPr>
      </w:pPr>
    </w:p>
    <w:p w14:paraId="4F9C6104" w14:textId="234BAD57" w:rsidR="008B0C7F" w:rsidRPr="000A1C00" w:rsidRDefault="008B0C7F" w:rsidP="008B0C7F">
      <w:pPr>
        <w:shd w:val="clear" w:color="auto" w:fill="FFFFFF"/>
        <w:spacing w:before="100" w:beforeAutospacing="1" w:after="100" w:afterAutospacing="1"/>
        <w:rPr>
          <w:rFonts w:asciiTheme="majorHAnsi" w:hAnsiTheme="majorHAnsi" w:cstheme="majorHAnsi"/>
          <w:color w:val="000000" w:themeColor="text1"/>
        </w:rPr>
      </w:pPr>
      <w:proofErr w:type="spellStart"/>
      <w:r w:rsidRPr="00DA4903">
        <w:rPr>
          <w:rFonts w:asciiTheme="majorHAnsi" w:hAnsiTheme="majorHAnsi" w:cstheme="majorHAnsi"/>
          <w:color w:val="FF0000"/>
        </w:rPr>
        <w:t>Theatr</w:t>
      </w:r>
      <w:proofErr w:type="spellEnd"/>
      <w:r w:rsidRPr="00DA4903">
        <w:rPr>
          <w:rFonts w:asciiTheme="majorHAnsi" w:hAnsiTheme="majorHAnsi" w:cstheme="majorHAnsi"/>
          <w:color w:val="FF0000"/>
        </w:rPr>
        <w:t xml:space="preserve"> Iolo’s </w:t>
      </w:r>
      <w:r w:rsidR="00DA4903">
        <w:rPr>
          <w:rFonts w:asciiTheme="majorHAnsi" w:hAnsiTheme="majorHAnsi" w:cstheme="majorHAnsi"/>
          <w:color w:val="FF0000"/>
        </w:rPr>
        <w:t>V</w:t>
      </w:r>
      <w:r w:rsidRPr="00DA4903">
        <w:rPr>
          <w:rFonts w:asciiTheme="majorHAnsi" w:hAnsiTheme="majorHAnsi" w:cstheme="majorHAnsi"/>
          <w:color w:val="FF0000"/>
        </w:rPr>
        <w:t>alues</w:t>
      </w:r>
      <w:r w:rsidR="00DA4903">
        <w:rPr>
          <w:rFonts w:asciiTheme="majorHAnsi" w:hAnsiTheme="majorHAnsi" w:cstheme="majorHAnsi"/>
          <w:color w:val="FF0000"/>
        </w:rPr>
        <w:t>:</w:t>
      </w:r>
    </w:p>
    <w:p w14:paraId="3D42AA73" w14:textId="77777777" w:rsidR="008B0C7F" w:rsidRPr="000A1C00" w:rsidRDefault="008B0C7F" w:rsidP="008B0C7F">
      <w:pPr>
        <w:pStyle w:val="ListParagraph"/>
        <w:numPr>
          <w:ilvl w:val="0"/>
          <w:numId w:val="1"/>
        </w:numPr>
        <w:shd w:val="clear" w:color="auto" w:fill="FFFFFF"/>
        <w:spacing w:after="240"/>
        <w:contextualSpacing/>
        <w:textAlignment w:val="baseline"/>
        <w:rPr>
          <w:rFonts w:asciiTheme="majorHAnsi" w:hAnsiTheme="majorHAnsi" w:cstheme="majorHAnsi"/>
          <w:color w:val="201F1E"/>
          <w:sz w:val="22"/>
          <w:szCs w:val="22"/>
          <w:lang w:eastAsia="en-GB"/>
        </w:rPr>
      </w:pPr>
      <w:r w:rsidRPr="00DA4903">
        <w:rPr>
          <w:rFonts w:asciiTheme="majorHAnsi" w:hAnsiTheme="majorHAnsi" w:cstheme="majorHAnsi"/>
          <w:b/>
          <w:bCs/>
          <w:color w:val="000000" w:themeColor="text1"/>
          <w:sz w:val="22"/>
          <w:szCs w:val="22"/>
          <w:lang w:eastAsia="en-GB"/>
        </w:rPr>
        <w:t>Accessible:</w:t>
      </w:r>
      <w:r w:rsidRPr="000A1C00">
        <w:rPr>
          <w:rFonts w:asciiTheme="majorHAnsi" w:hAnsiTheme="majorHAnsi" w:cstheme="majorHAnsi"/>
          <w:b/>
          <w:bCs/>
          <w:color w:val="201F1E"/>
          <w:sz w:val="22"/>
          <w:szCs w:val="22"/>
          <w:lang w:eastAsia="en-GB"/>
        </w:rPr>
        <w:t xml:space="preserve"> </w:t>
      </w:r>
      <w:r w:rsidRPr="000A1C00">
        <w:rPr>
          <w:rFonts w:asciiTheme="majorHAnsi" w:hAnsiTheme="majorHAnsi" w:cstheme="majorHAnsi"/>
          <w:color w:val="201F1E"/>
          <w:sz w:val="22"/>
          <w:szCs w:val="22"/>
          <w:lang w:eastAsia="en-GB"/>
        </w:rPr>
        <w:t xml:space="preserve">We want children aged 0-16 and their adults to trust that their experience of a </w:t>
      </w:r>
      <w:proofErr w:type="spellStart"/>
      <w:r w:rsidRPr="000A1C00">
        <w:rPr>
          <w:rFonts w:asciiTheme="majorHAnsi" w:hAnsiTheme="majorHAnsi" w:cstheme="majorHAnsi"/>
          <w:color w:val="201F1E"/>
          <w:sz w:val="22"/>
          <w:szCs w:val="22"/>
          <w:lang w:eastAsia="en-GB"/>
        </w:rPr>
        <w:t>Theatr</w:t>
      </w:r>
      <w:proofErr w:type="spellEnd"/>
      <w:r w:rsidRPr="000A1C00">
        <w:rPr>
          <w:rFonts w:asciiTheme="majorHAnsi" w:hAnsiTheme="majorHAnsi" w:cstheme="majorHAnsi"/>
          <w:color w:val="201F1E"/>
          <w:sz w:val="22"/>
          <w:szCs w:val="22"/>
          <w:lang w:eastAsia="en-GB"/>
        </w:rPr>
        <w:t xml:space="preserve"> Iolo production will be of the highest quality and that they will feel included. </w:t>
      </w:r>
    </w:p>
    <w:p w14:paraId="4191C901" w14:textId="77777777" w:rsidR="008B0C7F" w:rsidRPr="000A1C00" w:rsidRDefault="008B0C7F" w:rsidP="008B0C7F">
      <w:pPr>
        <w:pStyle w:val="ListParagraph"/>
        <w:shd w:val="clear" w:color="auto" w:fill="FFFFFF"/>
        <w:spacing w:after="240"/>
        <w:contextualSpacing/>
        <w:textAlignment w:val="baseline"/>
        <w:rPr>
          <w:rFonts w:asciiTheme="majorHAnsi" w:hAnsiTheme="majorHAnsi" w:cstheme="majorHAnsi"/>
          <w:color w:val="201F1E"/>
          <w:sz w:val="22"/>
          <w:szCs w:val="22"/>
          <w:lang w:eastAsia="en-GB"/>
        </w:rPr>
      </w:pPr>
    </w:p>
    <w:p w14:paraId="10D9134B" w14:textId="77777777" w:rsidR="008B0C7F" w:rsidRPr="000A1C00" w:rsidRDefault="008B0C7F" w:rsidP="008B0C7F">
      <w:pPr>
        <w:pStyle w:val="ListParagraph"/>
        <w:numPr>
          <w:ilvl w:val="0"/>
          <w:numId w:val="1"/>
        </w:numPr>
        <w:shd w:val="clear" w:color="auto" w:fill="FFFFFF"/>
        <w:spacing w:after="240"/>
        <w:contextualSpacing/>
        <w:textAlignment w:val="baseline"/>
        <w:rPr>
          <w:rFonts w:asciiTheme="majorHAnsi" w:hAnsiTheme="majorHAnsi" w:cstheme="majorHAnsi"/>
          <w:color w:val="201F1E"/>
          <w:sz w:val="22"/>
          <w:szCs w:val="22"/>
          <w:lang w:eastAsia="en-GB"/>
        </w:rPr>
      </w:pPr>
      <w:r w:rsidRPr="00DA4903">
        <w:rPr>
          <w:rFonts w:asciiTheme="majorHAnsi" w:hAnsiTheme="majorHAnsi" w:cstheme="majorHAnsi"/>
          <w:b/>
          <w:bCs/>
          <w:color w:val="000000" w:themeColor="text1"/>
          <w:sz w:val="22"/>
          <w:szCs w:val="22"/>
          <w:lang w:eastAsia="en-GB"/>
        </w:rPr>
        <w:t>Authentic</w:t>
      </w:r>
      <w:r w:rsidRPr="000A1C00">
        <w:rPr>
          <w:rFonts w:asciiTheme="majorHAnsi" w:hAnsiTheme="majorHAnsi" w:cstheme="majorHAnsi"/>
          <w:color w:val="201F1E"/>
          <w:sz w:val="22"/>
          <w:szCs w:val="22"/>
          <w:lang w:eastAsia="en-GB"/>
        </w:rPr>
        <w:t>: We want to create work that is relevant to children from all backgrounds, by striving to understand their life experiences and the current challenges that they face.</w:t>
      </w:r>
    </w:p>
    <w:p w14:paraId="72C5D53F" w14:textId="77777777" w:rsidR="008B0C7F" w:rsidRPr="000A1C00" w:rsidRDefault="008B0C7F" w:rsidP="008B0C7F">
      <w:pPr>
        <w:pStyle w:val="ListParagraph"/>
        <w:rPr>
          <w:rFonts w:asciiTheme="majorHAnsi" w:hAnsiTheme="majorHAnsi" w:cstheme="majorHAnsi"/>
          <w:color w:val="201F1E"/>
          <w:sz w:val="22"/>
          <w:szCs w:val="22"/>
          <w:lang w:eastAsia="en-GB"/>
        </w:rPr>
      </w:pPr>
    </w:p>
    <w:p w14:paraId="2A92CA26" w14:textId="77777777" w:rsidR="008B0C7F" w:rsidRPr="000A1C00" w:rsidRDefault="008B0C7F" w:rsidP="008B0C7F">
      <w:pPr>
        <w:pStyle w:val="ListParagraph"/>
        <w:numPr>
          <w:ilvl w:val="0"/>
          <w:numId w:val="1"/>
        </w:numPr>
        <w:shd w:val="clear" w:color="auto" w:fill="FFFFFF"/>
        <w:spacing w:after="240"/>
        <w:contextualSpacing/>
        <w:textAlignment w:val="baseline"/>
        <w:rPr>
          <w:rFonts w:asciiTheme="majorHAnsi" w:hAnsiTheme="majorHAnsi" w:cstheme="majorHAnsi"/>
          <w:color w:val="201F1E"/>
          <w:sz w:val="22"/>
          <w:szCs w:val="22"/>
          <w:lang w:eastAsia="en-GB"/>
        </w:rPr>
      </w:pPr>
      <w:r w:rsidRPr="00DA4903">
        <w:rPr>
          <w:rFonts w:asciiTheme="majorHAnsi" w:hAnsiTheme="majorHAnsi" w:cstheme="majorHAnsi"/>
          <w:b/>
          <w:bCs/>
          <w:color w:val="000000" w:themeColor="text1"/>
          <w:sz w:val="22"/>
          <w:szCs w:val="22"/>
          <w:lang w:eastAsia="en-GB"/>
        </w:rPr>
        <w:t>Bold</w:t>
      </w:r>
      <w:r w:rsidRPr="000A1C00">
        <w:rPr>
          <w:rFonts w:asciiTheme="majorHAnsi" w:hAnsiTheme="majorHAnsi" w:cstheme="majorHAnsi"/>
          <w:b/>
          <w:bCs/>
          <w:color w:val="201F1E"/>
          <w:sz w:val="22"/>
          <w:szCs w:val="22"/>
          <w:lang w:eastAsia="en-GB"/>
        </w:rPr>
        <w:t>:</w:t>
      </w:r>
      <w:r w:rsidRPr="000A1C00">
        <w:rPr>
          <w:rFonts w:asciiTheme="majorHAnsi" w:hAnsiTheme="majorHAnsi" w:cstheme="majorHAnsi"/>
          <w:color w:val="201F1E"/>
          <w:sz w:val="22"/>
          <w:szCs w:val="22"/>
          <w:lang w:eastAsia="en-GB"/>
        </w:rPr>
        <w:t xml:space="preserve"> We want our young audiences to feel challenged and we want to help them to explore, open-up and learn about themselves and the world in which they live. </w:t>
      </w:r>
    </w:p>
    <w:p w14:paraId="5C61DBCF" w14:textId="77777777" w:rsidR="008B0C7F" w:rsidRPr="000A1C00" w:rsidRDefault="008B0C7F" w:rsidP="008B0C7F">
      <w:pPr>
        <w:pStyle w:val="ListParagraph"/>
        <w:rPr>
          <w:rFonts w:asciiTheme="majorHAnsi" w:hAnsiTheme="majorHAnsi" w:cstheme="majorHAnsi"/>
          <w:color w:val="201F1E"/>
          <w:sz w:val="22"/>
          <w:szCs w:val="22"/>
          <w:lang w:eastAsia="en-GB"/>
        </w:rPr>
      </w:pPr>
    </w:p>
    <w:p w14:paraId="313A8365" w14:textId="77777777" w:rsidR="008B0C7F" w:rsidRPr="000A1C00" w:rsidRDefault="008B0C7F" w:rsidP="008B0C7F">
      <w:pPr>
        <w:pStyle w:val="ListParagraph"/>
        <w:numPr>
          <w:ilvl w:val="0"/>
          <w:numId w:val="1"/>
        </w:numPr>
        <w:shd w:val="clear" w:color="auto" w:fill="FFFFFF"/>
        <w:spacing w:after="240"/>
        <w:contextualSpacing/>
        <w:textAlignment w:val="baseline"/>
        <w:rPr>
          <w:rFonts w:asciiTheme="majorHAnsi" w:hAnsiTheme="majorHAnsi" w:cstheme="majorHAnsi"/>
          <w:color w:val="201F1E"/>
          <w:sz w:val="22"/>
          <w:szCs w:val="22"/>
          <w:lang w:eastAsia="en-GB"/>
        </w:rPr>
      </w:pPr>
      <w:r w:rsidRPr="00DA4903">
        <w:rPr>
          <w:rFonts w:asciiTheme="majorHAnsi" w:hAnsiTheme="majorHAnsi" w:cstheme="majorHAnsi"/>
          <w:b/>
          <w:bCs/>
          <w:color w:val="000000" w:themeColor="text1"/>
          <w:sz w:val="22"/>
          <w:szCs w:val="22"/>
          <w:lang w:eastAsia="en-GB"/>
        </w:rPr>
        <w:t>Collaborative</w:t>
      </w:r>
      <w:r w:rsidRPr="000A1C00">
        <w:rPr>
          <w:rFonts w:asciiTheme="majorHAnsi" w:hAnsiTheme="majorHAnsi" w:cstheme="majorHAnsi"/>
          <w:color w:val="201F1E"/>
          <w:sz w:val="22"/>
          <w:szCs w:val="22"/>
          <w:lang w:eastAsia="en-GB"/>
        </w:rPr>
        <w:t>: We want to collaborate with partners to help us reach as many young people as possible, particularly those that have not had access to live theatre before, by removing as many barriers to attendance as possible.</w:t>
      </w:r>
    </w:p>
    <w:p w14:paraId="2CCF8273" w14:textId="77777777" w:rsidR="008B0C7F" w:rsidRPr="000A1C00" w:rsidRDefault="008B0C7F" w:rsidP="008B0C7F">
      <w:pPr>
        <w:pStyle w:val="ListParagraph"/>
        <w:rPr>
          <w:rFonts w:asciiTheme="majorHAnsi" w:hAnsiTheme="majorHAnsi" w:cstheme="majorHAnsi"/>
          <w:b/>
          <w:bCs/>
          <w:color w:val="FF0000"/>
          <w:sz w:val="22"/>
          <w:szCs w:val="22"/>
          <w:lang w:eastAsia="en-GB"/>
        </w:rPr>
      </w:pPr>
    </w:p>
    <w:p w14:paraId="487C7B95" w14:textId="5419525F" w:rsidR="008B0C7F" w:rsidRPr="00DA4903" w:rsidRDefault="008B0C7F" w:rsidP="00DA4903">
      <w:pPr>
        <w:pStyle w:val="ListParagraph"/>
        <w:numPr>
          <w:ilvl w:val="0"/>
          <w:numId w:val="1"/>
        </w:numPr>
        <w:shd w:val="clear" w:color="auto" w:fill="FFFFFF"/>
        <w:spacing w:after="240"/>
        <w:contextualSpacing/>
        <w:textAlignment w:val="baseline"/>
        <w:rPr>
          <w:rFonts w:asciiTheme="majorHAnsi" w:hAnsiTheme="majorHAnsi" w:cstheme="majorHAnsi"/>
          <w:color w:val="201F1E"/>
          <w:sz w:val="22"/>
          <w:szCs w:val="22"/>
          <w:lang w:eastAsia="en-GB"/>
        </w:rPr>
      </w:pPr>
      <w:r w:rsidRPr="00DA4903">
        <w:rPr>
          <w:rFonts w:asciiTheme="majorHAnsi" w:hAnsiTheme="majorHAnsi" w:cstheme="majorHAnsi"/>
          <w:b/>
          <w:bCs/>
          <w:color w:val="000000" w:themeColor="text1"/>
          <w:sz w:val="22"/>
          <w:szCs w:val="22"/>
          <w:lang w:eastAsia="en-GB"/>
        </w:rPr>
        <w:t>Creative</w:t>
      </w:r>
      <w:r w:rsidRPr="000A1C00">
        <w:rPr>
          <w:rFonts w:asciiTheme="majorHAnsi" w:hAnsiTheme="majorHAnsi" w:cstheme="majorHAnsi"/>
          <w:color w:val="201F1E"/>
          <w:sz w:val="22"/>
          <w:szCs w:val="22"/>
          <w:lang w:eastAsia="en-GB"/>
        </w:rPr>
        <w:t>: We want to ignite creativity and imagination in all the children that we reach</w:t>
      </w:r>
      <w:r>
        <w:rPr>
          <w:rFonts w:asciiTheme="majorHAnsi" w:hAnsiTheme="majorHAnsi" w:cstheme="majorHAnsi"/>
          <w:color w:val="201F1E"/>
          <w:sz w:val="22"/>
          <w:szCs w:val="22"/>
          <w:lang w:eastAsia="en-GB"/>
        </w:rPr>
        <w:t>,</w:t>
      </w:r>
      <w:r w:rsidRPr="000A1C00">
        <w:rPr>
          <w:rFonts w:asciiTheme="majorHAnsi" w:hAnsiTheme="majorHAnsi" w:cstheme="majorHAnsi"/>
          <w:color w:val="201F1E"/>
          <w:sz w:val="22"/>
          <w:szCs w:val="22"/>
          <w:lang w:eastAsia="en-GB"/>
        </w:rPr>
        <w:t xml:space="preserve"> in both Welsh and English, by offering stimulating opportunities that challenge expectations.</w:t>
      </w:r>
    </w:p>
    <w:p w14:paraId="47E7A899" w14:textId="3D821E90" w:rsidR="008B0C7F" w:rsidRPr="00DA4903" w:rsidRDefault="008B0C7F" w:rsidP="00DA4903">
      <w:pPr>
        <w:shd w:val="clear" w:color="auto" w:fill="FFFFFF"/>
        <w:textAlignment w:val="baseline"/>
        <w:rPr>
          <w:rFonts w:asciiTheme="majorHAnsi" w:hAnsiTheme="majorHAnsi" w:cstheme="majorHAnsi"/>
          <w:i/>
          <w:iCs/>
          <w:color w:val="201F1E"/>
          <w:sz w:val="16"/>
          <w:szCs w:val="16"/>
        </w:rPr>
      </w:pPr>
      <w:r w:rsidRPr="000A1C00">
        <w:rPr>
          <w:rFonts w:asciiTheme="majorHAnsi" w:hAnsiTheme="majorHAnsi" w:cstheme="majorHAnsi"/>
          <w:i/>
          <w:iCs/>
          <w:color w:val="201F1E"/>
          <w:sz w:val="16"/>
          <w:szCs w:val="16"/>
        </w:rPr>
        <w:t>……………………………………………………………………………..……………………………………………………………………………..……………………………………………………………</w:t>
      </w:r>
    </w:p>
    <w:p w14:paraId="3BEE6451" w14:textId="77777777" w:rsidR="00DA4903" w:rsidRDefault="008B0C7F" w:rsidP="00DA4903">
      <w:pPr>
        <w:shd w:val="clear" w:color="auto" w:fill="FFFFFF"/>
        <w:jc w:val="center"/>
        <w:textAlignment w:val="baseline"/>
        <w:rPr>
          <w:rFonts w:asciiTheme="majorHAnsi" w:hAnsiTheme="majorHAnsi" w:cstheme="majorHAnsi"/>
          <w:b/>
          <w:bCs/>
          <w:i/>
          <w:iCs/>
          <w:color w:val="FF0000"/>
          <w:sz w:val="28"/>
          <w:szCs w:val="28"/>
        </w:rPr>
      </w:pPr>
      <w:r w:rsidRPr="00FA3CD5">
        <w:rPr>
          <w:rFonts w:asciiTheme="majorHAnsi" w:hAnsiTheme="majorHAnsi" w:cstheme="majorHAnsi"/>
          <w:b/>
          <w:bCs/>
          <w:i/>
          <w:iCs/>
          <w:color w:val="FF0000"/>
          <w:sz w:val="28"/>
          <w:szCs w:val="28"/>
        </w:rPr>
        <w:t>Memorable, Bold, Imaginative</w:t>
      </w:r>
    </w:p>
    <w:p w14:paraId="1B23CD50" w14:textId="457F33AE" w:rsidR="008B0C7F" w:rsidRPr="000A1C00" w:rsidRDefault="008B0C7F" w:rsidP="00DA4903">
      <w:pPr>
        <w:shd w:val="clear" w:color="auto" w:fill="FFFFFF"/>
        <w:jc w:val="center"/>
        <w:textAlignment w:val="baseline"/>
        <w:rPr>
          <w:rFonts w:asciiTheme="majorHAnsi" w:hAnsiTheme="majorHAnsi" w:cstheme="majorHAnsi"/>
          <w:i/>
          <w:iCs/>
          <w:color w:val="201F1E"/>
          <w:sz w:val="16"/>
          <w:szCs w:val="16"/>
        </w:rPr>
      </w:pPr>
      <w:r w:rsidRPr="000A1C00">
        <w:rPr>
          <w:rFonts w:asciiTheme="majorHAnsi" w:hAnsiTheme="majorHAnsi" w:cstheme="majorHAnsi"/>
          <w:i/>
          <w:iCs/>
          <w:color w:val="201F1E"/>
          <w:sz w:val="16"/>
          <w:szCs w:val="16"/>
        </w:rPr>
        <w:t>……………………………………………………..……………………………………………………………………………..………………………………………………………………………………….</w:t>
      </w:r>
    </w:p>
    <w:p w14:paraId="777051AB" w14:textId="77777777" w:rsidR="008B0C7F" w:rsidRPr="00D57F49" w:rsidRDefault="008B0C7F" w:rsidP="008B0C7F">
      <w:pPr>
        <w:rPr>
          <w:rFonts w:asciiTheme="majorHAnsi" w:hAnsiTheme="majorHAnsi" w:cstheme="majorHAnsi"/>
          <w:color w:val="FF0000"/>
          <w:sz w:val="28"/>
          <w:szCs w:val="28"/>
        </w:rPr>
      </w:pPr>
      <w:r w:rsidRPr="00D57F49">
        <w:rPr>
          <w:rFonts w:asciiTheme="majorHAnsi" w:hAnsiTheme="majorHAnsi" w:cstheme="majorHAnsi"/>
          <w:color w:val="FF0000"/>
          <w:sz w:val="28"/>
          <w:szCs w:val="28"/>
        </w:rPr>
        <w:lastRenderedPageBreak/>
        <w:t>WHY?</w:t>
      </w:r>
    </w:p>
    <w:p w14:paraId="52B91F1C" w14:textId="74C0ABC0" w:rsidR="008B0C7F" w:rsidRPr="0064778A" w:rsidRDefault="008B0C7F" w:rsidP="008B0C7F">
      <w:pPr>
        <w:rPr>
          <w:rFonts w:asciiTheme="majorHAnsi" w:hAnsiTheme="majorHAnsi" w:cstheme="majorHAnsi"/>
        </w:rPr>
      </w:pPr>
      <w:r w:rsidRPr="0064778A">
        <w:rPr>
          <w:rFonts w:asciiTheme="majorHAnsi" w:hAnsiTheme="majorHAnsi" w:cstheme="majorHAnsi"/>
        </w:rPr>
        <w:t xml:space="preserve">Theatre and culture play an important part in the mental health and well-being of children. Engaging with culture can help children to build confidence, develop self-esteem and help them to cope with difficult feelings. It can change and shape lives by developing creativity, cognition, empathy, and resilience, and participating in the arts can create a sense of pride and achievement. </w:t>
      </w:r>
    </w:p>
    <w:p w14:paraId="39B00757" w14:textId="7B712435" w:rsidR="008B0C7F" w:rsidRPr="0064778A" w:rsidRDefault="008B0C7F" w:rsidP="008B0C7F">
      <w:pPr>
        <w:rPr>
          <w:rFonts w:asciiTheme="majorHAnsi" w:hAnsiTheme="majorHAnsi" w:cstheme="majorHAnsi"/>
        </w:rPr>
      </w:pPr>
      <w:proofErr w:type="spellStart"/>
      <w:r w:rsidRPr="0064778A">
        <w:rPr>
          <w:rFonts w:asciiTheme="majorHAnsi" w:hAnsiTheme="majorHAnsi" w:cstheme="majorHAnsi"/>
        </w:rPr>
        <w:t>Theatr</w:t>
      </w:r>
      <w:proofErr w:type="spellEnd"/>
      <w:r w:rsidRPr="0064778A">
        <w:rPr>
          <w:rFonts w:asciiTheme="majorHAnsi" w:hAnsiTheme="majorHAnsi" w:cstheme="majorHAnsi"/>
        </w:rPr>
        <w:t xml:space="preserve"> Iolo would like all children in Wales to be given equal access to meaningful and unforgettable experiences regardless of their culture, background, and current circumstances. We want children to be treated with respect and be given the same care and consideration as adults are, when offered theatre and/or creative experiences. </w:t>
      </w:r>
    </w:p>
    <w:p w14:paraId="40D4E869" w14:textId="3184F863" w:rsidR="008B0C7F" w:rsidRPr="00D82027" w:rsidRDefault="008B0C7F" w:rsidP="008B0C7F">
      <w:pPr>
        <w:rPr>
          <w:rFonts w:asciiTheme="majorHAnsi" w:hAnsiTheme="majorHAnsi" w:cstheme="majorHAnsi"/>
        </w:rPr>
      </w:pPr>
      <w:r w:rsidRPr="0064778A">
        <w:rPr>
          <w:rFonts w:asciiTheme="majorHAnsi" w:hAnsiTheme="majorHAnsi" w:cstheme="majorHAnsi"/>
        </w:rPr>
        <w:t>We want the experiences that we create to spark their imaginations, inspire them, and challenge their minds in some way. We want their experience</w:t>
      </w:r>
      <w:r>
        <w:rPr>
          <w:rFonts w:asciiTheme="majorHAnsi" w:hAnsiTheme="majorHAnsi" w:cstheme="majorHAnsi"/>
        </w:rPr>
        <w:t>s</w:t>
      </w:r>
      <w:r w:rsidRPr="0064778A">
        <w:rPr>
          <w:rFonts w:asciiTheme="majorHAnsi" w:hAnsiTheme="majorHAnsi" w:cstheme="majorHAnsi"/>
        </w:rPr>
        <w:t xml:space="preserve"> to create memor</w:t>
      </w:r>
      <w:r>
        <w:rPr>
          <w:rFonts w:asciiTheme="majorHAnsi" w:hAnsiTheme="majorHAnsi" w:cstheme="majorHAnsi"/>
        </w:rPr>
        <w:t>ies</w:t>
      </w:r>
      <w:r w:rsidRPr="0064778A">
        <w:rPr>
          <w:rFonts w:asciiTheme="majorHAnsi" w:hAnsiTheme="majorHAnsi" w:cstheme="majorHAnsi"/>
        </w:rPr>
        <w:t xml:space="preserve"> that last a lifetime and inspire the next generation of playwrights and theatre makers. </w:t>
      </w:r>
    </w:p>
    <w:p w14:paraId="42E4DD02" w14:textId="5A36B40A" w:rsidR="008B0C7F" w:rsidRPr="000A1C00" w:rsidRDefault="008B0C7F" w:rsidP="008B0C7F">
      <w:pPr>
        <w:shd w:val="clear" w:color="auto" w:fill="FFFFFF"/>
        <w:textAlignment w:val="baseline"/>
        <w:rPr>
          <w:rFonts w:asciiTheme="majorHAnsi" w:hAnsiTheme="majorHAnsi" w:cstheme="majorHAnsi"/>
          <w:i/>
          <w:iCs/>
          <w:color w:val="201F1E"/>
          <w:sz w:val="16"/>
          <w:szCs w:val="16"/>
        </w:rPr>
      </w:pPr>
      <w:r w:rsidRPr="000A1C00">
        <w:rPr>
          <w:rFonts w:asciiTheme="majorHAnsi" w:hAnsiTheme="majorHAnsi" w:cstheme="majorHAnsi"/>
          <w:i/>
          <w:iCs/>
          <w:color w:val="201F1E"/>
          <w:sz w:val="16"/>
          <w:szCs w:val="16"/>
        </w:rPr>
        <w:t>……………………………………………………………………………..……………………………………………………………………………..……………………………………………………………</w:t>
      </w:r>
    </w:p>
    <w:p w14:paraId="44DA8328" w14:textId="77777777" w:rsidR="008B0C7F" w:rsidRPr="00D57F49" w:rsidRDefault="008B0C7F" w:rsidP="008B0C7F">
      <w:pPr>
        <w:rPr>
          <w:rFonts w:asciiTheme="majorHAnsi" w:hAnsiTheme="majorHAnsi" w:cstheme="majorHAnsi"/>
          <w:color w:val="FF0000"/>
          <w:sz w:val="28"/>
          <w:szCs w:val="28"/>
        </w:rPr>
      </w:pPr>
      <w:r w:rsidRPr="00D57F49">
        <w:rPr>
          <w:rFonts w:asciiTheme="majorHAnsi" w:hAnsiTheme="majorHAnsi" w:cstheme="majorHAnsi"/>
          <w:color w:val="FF0000"/>
          <w:sz w:val="28"/>
          <w:szCs w:val="28"/>
        </w:rPr>
        <w:t>HOW?</w:t>
      </w:r>
    </w:p>
    <w:p w14:paraId="59D2FDA2" w14:textId="09D31B11" w:rsidR="008B0C7F" w:rsidRDefault="008B0C7F" w:rsidP="008B0C7F">
      <w:pPr>
        <w:rPr>
          <w:rFonts w:asciiTheme="majorHAnsi" w:hAnsiTheme="majorHAnsi" w:cstheme="majorHAnsi"/>
          <w:bCs/>
        </w:rPr>
      </w:pPr>
      <w:proofErr w:type="spellStart"/>
      <w:r w:rsidRPr="0064778A">
        <w:rPr>
          <w:rFonts w:asciiTheme="majorHAnsi" w:hAnsiTheme="majorHAnsi" w:cstheme="majorHAnsi"/>
        </w:rPr>
        <w:t>Theatr</w:t>
      </w:r>
      <w:proofErr w:type="spellEnd"/>
      <w:r w:rsidRPr="0064778A">
        <w:rPr>
          <w:rFonts w:asciiTheme="majorHAnsi" w:hAnsiTheme="majorHAnsi" w:cstheme="majorHAnsi"/>
        </w:rPr>
        <w:t xml:space="preserve"> Iolo creates memorable, bold, and imaginative theatre for children aged 0-16. We create our own work, collaborate with others and/or develop artists to make new shows for young audiences. These shows tour Wales, the UK and beyond. </w:t>
      </w:r>
      <w:r w:rsidRPr="0064778A">
        <w:rPr>
          <w:rFonts w:asciiTheme="majorHAnsi" w:hAnsiTheme="majorHAnsi" w:cstheme="majorHAnsi"/>
          <w:bCs/>
        </w:rPr>
        <w:t xml:space="preserve">To supplement our live theatre programme, we also provide a stimulating outreach programme to offer children, their </w:t>
      </w:r>
      <w:proofErr w:type="gramStart"/>
      <w:r w:rsidRPr="0064778A">
        <w:rPr>
          <w:rFonts w:asciiTheme="majorHAnsi" w:hAnsiTheme="majorHAnsi" w:cstheme="majorHAnsi"/>
          <w:bCs/>
        </w:rPr>
        <w:t>schools</w:t>
      </w:r>
      <w:proofErr w:type="gramEnd"/>
      <w:r w:rsidRPr="0064778A">
        <w:rPr>
          <w:rFonts w:asciiTheme="majorHAnsi" w:hAnsiTheme="majorHAnsi" w:cstheme="majorHAnsi"/>
          <w:bCs/>
        </w:rPr>
        <w:t xml:space="preserve"> and families as many opportunities as possible to access cultural activities. </w:t>
      </w:r>
    </w:p>
    <w:p w14:paraId="0C67B3DA" w14:textId="5AB84183" w:rsidR="008B0C7F" w:rsidRPr="00D57F49" w:rsidRDefault="008B0C7F" w:rsidP="008B0C7F">
      <w:pPr>
        <w:rPr>
          <w:rFonts w:asciiTheme="majorHAnsi" w:hAnsiTheme="majorHAnsi" w:cstheme="majorHAnsi"/>
          <w:bCs/>
        </w:rPr>
      </w:pPr>
      <w:r w:rsidRPr="0064778A">
        <w:rPr>
          <w:rFonts w:asciiTheme="majorHAnsi" w:hAnsiTheme="majorHAnsi" w:cstheme="majorHAnsi"/>
        </w:rPr>
        <w:t xml:space="preserve">Our </w:t>
      </w:r>
      <w:r>
        <w:rPr>
          <w:rFonts w:asciiTheme="majorHAnsi" w:hAnsiTheme="majorHAnsi" w:cstheme="majorHAnsi"/>
        </w:rPr>
        <w:t xml:space="preserve">organisational </w:t>
      </w:r>
      <w:r w:rsidRPr="0064778A">
        <w:rPr>
          <w:rFonts w:asciiTheme="majorHAnsi" w:hAnsiTheme="majorHAnsi" w:cstheme="majorHAnsi"/>
        </w:rPr>
        <w:t xml:space="preserve">aims </w:t>
      </w:r>
      <w:proofErr w:type="gramStart"/>
      <w:r w:rsidRPr="0064778A">
        <w:rPr>
          <w:rFonts w:asciiTheme="majorHAnsi" w:hAnsiTheme="majorHAnsi" w:cstheme="majorHAnsi"/>
        </w:rPr>
        <w:t>are;</w:t>
      </w:r>
      <w:proofErr w:type="gramEnd"/>
      <w:r w:rsidRPr="0064778A">
        <w:rPr>
          <w:rFonts w:asciiTheme="majorHAnsi" w:hAnsiTheme="majorHAnsi" w:cstheme="majorHAnsi"/>
        </w:rPr>
        <w:t xml:space="preserve">  </w:t>
      </w:r>
    </w:p>
    <w:p w14:paraId="0F2B548A" w14:textId="73EF4F30" w:rsidR="008B0C7F" w:rsidRPr="00D57F49" w:rsidRDefault="008B0C7F" w:rsidP="00D57F49">
      <w:pPr>
        <w:ind w:left="1440" w:hanging="1440"/>
        <w:textAlignment w:val="baseline"/>
        <w:rPr>
          <w:rFonts w:asciiTheme="majorHAnsi" w:hAnsiTheme="majorHAnsi" w:cstheme="majorHAnsi"/>
          <w:b/>
          <w:bCs/>
          <w:i/>
          <w:iCs/>
          <w:color w:val="000000" w:themeColor="text1"/>
        </w:rPr>
      </w:pPr>
      <w:r w:rsidRPr="00FD0FE5">
        <w:rPr>
          <w:rFonts w:asciiTheme="majorHAnsi" w:hAnsiTheme="majorHAnsi" w:cstheme="majorHAnsi"/>
        </w:rPr>
        <w:t xml:space="preserve">AIM 1: </w:t>
      </w:r>
      <w:r w:rsidRPr="00FD0FE5">
        <w:rPr>
          <w:rFonts w:asciiTheme="majorHAnsi" w:hAnsiTheme="majorHAnsi" w:cstheme="majorHAnsi"/>
        </w:rPr>
        <w:tab/>
        <w:t xml:space="preserve">We aim to enrich the lives of children by producing/co-producing 2-3 touring children’s theatre productions a year, whilst also developing/commissioning up to 3 further productions a year and </w:t>
      </w:r>
      <w:r>
        <w:rPr>
          <w:rFonts w:asciiTheme="majorHAnsi" w:hAnsiTheme="majorHAnsi" w:cstheme="majorHAnsi"/>
        </w:rPr>
        <w:t xml:space="preserve">additional </w:t>
      </w:r>
      <w:r w:rsidRPr="00FD0FE5">
        <w:rPr>
          <w:rFonts w:asciiTheme="majorHAnsi" w:hAnsiTheme="majorHAnsi" w:cstheme="majorHAnsi"/>
        </w:rPr>
        <w:t xml:space="preserve">digital content for our </w:t>
      </w:r>
      <w:r>
        <w:rPr>
          <w:rFonts w:asciiTheme="majorHAnsi" w:hAnsiTheme="majorHAnsi" w:cstheme="majorHAnsi"/>
        </w:rPr>
        <w:t>online platforms</w:t>
      </w:r>
      <w:r w:rsidRPr="00FD0FE5">
        <w:rPr>
          <w:rFonts w:asciiTheme="majorHAnsi" w:hAnsiTheme="majorHAnsi" w:cstheme="majorHAnsi"/>
        </w:rPr>
        <w:t xml:space="preserve">. </w:t>
      </w:r>
    </w:p>
    <w:p w14:paraId="7F3D119D" w14:textId="487E00E2" w:rsidR="008B0C7F" w:rsidRPr="00D57F49" w:rsidRDefault="008B0C7F" w:rsidP="00D57F49">
      <w:pPr>
        <w:ind w:left="1440" w:hanging="1440"/>
        <w:rPr>
          <w:rFonts w:asciiTheme="majorHAnsi" w:hAnsiTheme="majorHAnsi" w:cstheme="majorHAnsi"/>
        </w:rPr>
      </w:pPr>
      <w:r w:rsidRPr="00FD0FE5">
        <w:rPr>
          <w:rFonts w:asciiTheme="majorHAnsi" w:hAnsiTheme="majorHAnsi" w:cstheme="majorHAnsi"/>
        </w:rPr>
        <w:t xml:space="preserve">AIM 2: </w:t>
      </w:r>
      <w:r w:rsidRPr="00FD0FE5">
        <w:rPr>
          <w:rFonts w:asciiTheme="majorHAnsi" w:hAnsiTheme="majorHAnsi" w:cstheme="majorHAnsi"/>
        </w:rPr>
        <w:tab/>
        <w:t xml:space="preserve">We aim to break down barriers to attendance and improve our access to make our productions more inclusive. We </w:t>
      </w:r>
      <w:r>
        <w:rPr>
          <w:rFonts w:asciiTheme="majorHAnsi" w:hAnsiTheme="majorHAnsi" w:cstheme="majorHAnsi"/>
        </w:rPr>
        <w:t xml:space="preserve">aim to </w:t>
      </w:r>
      <w:r w:rsidRPr="00FD0FE5">
        <w:rPr>
          <w:rFonts w:asciiTheme="majorHAnsi" w:hAnsiTheme="majorHAnsi" w:cstheme="majorHAnsi"/>
        </w:rPr>
        <w:t>increase th</w:t>
      </w:r>
      <w:r>
        <w:rPr>
          <w:rFonts w:asciiTheme="majorHAnsi" w:hAnsiTheme="majorHAnsi" w:cstheme="majorHAnsi"/>
        </w:rPr>
        <w:t xml:space="preserve">e diversity in the staff team and Board and increase the number of </w:t>
      </w:r>
      <w:r w:rsidRPr="00FD0FE5">
        <w:rPr>
          <w:rFonts w:asciiTheme="majorHAnsi" w:hAnsiTheme="majorHAnsi" w:cstheme="majorHAnsi"/>
        </w:rPr>
        <w:t xml:space="preserve">diverse artists we collaborate with and employ. </w:t>
      </w:r>
    </w:p>
    <w:p w14:paraId="0F6CE3A8" w14:textId="0F9EB9EF" w:rsidR="008B0C7F" w:rsidRPr="00D57F49" w:rsidRDefault="008B0C7F" w:rsidP="00D57F49">
      <w:pPr>
        <w:ind w:left="1440" w:hanging="1440"/>
        <w:rPr>
          <w:rFonts w:asciiTheme="majorHAnsi" w:hAnsiTheme="majorHAnsi" w:cstheme="majorHAnsi"/>
        </w:rPr>
      </w:pPr>
      <w:r w:rsidRPr="00FD0FE5">
        <w:rPr>
          <w:rFonts w:asciiTheme="majorHAnsi" w:hAnsiTheme="majorHAnsi" w:cstheme="majorHAnsi"/>
        </w:rPr>
        <w:t>AIM 3:</w:t>
      </w:r>
      <w:r w:rsidRPr="00FD0FE5">
        <w:rPr>
          <w:rFonts w:asciiTheme="majorHAnsi" w:hAnsiTheme="majorHAnsi" w:cstheme="majorHAnsi"/>
        </w:rPr>
        <w:tab/>
        <w:t xml:space="preserve">We aim to increase our Welsh language output with 45% of our touring productions and 50% of our </w:t>
      </w:r>
      <w:r>
        <w:rPr>
          <w:rFonts w:asciiTheme="majorHAnsi" w:hAnsiTheme="majorHAnsi" w:cstheme="majorHAnsi"/>
        </w:rPr>
        <w:t>outreach</w:t>
      </w:r>
      <w:r w:rsidRPr="00FD0FE5">
        <w:rPr>
          <w:rFonts w:asciiTheme="majorHAnsi" w:hAnsiTheme="majorHAnsi" w:cstheme="majorHAnsi"/>
        </w:rPr>
        <w:t xml:space="preserve"> programme in Welsh. </w:t>
      </w:r>
      <w:r>
        <w:rPr>
          <w:rFonts w:asciiTheme="majorHAnsi" w:hAnsiTheme="majorHAnsi" w:cstheme="majorHAnsi"/>
        </w:rPr>
        <w:t>In addition, every year we will commission a</w:t>
      </w:r>
      <w:r w:rsidRPr="00FD0FE5">
        <w:rPr>
          <w:rFonts w:asciiTheme="majorHAnsi" w:hAnsiTheme="majorHAnsi" w:cstheme="majorHAnsi"/>
        </w:rPr>
        <w:t xml:space="preserve"> Welsh</w:t>
      </w:r>
      <w:r>
        <w:rPr>
          <w:rFonts w:asciiTheme="majorHAnsi" w:hAnsiTheme="majorHAnsi" w:cstheme="majorHAnsi"/>
        </w:rPr>
        <w:t xml:space="preserve"> language play for children to perform</w:t>
      </w:r>
      <w:r w:rsidRPr="00FD0FE5">
        <w:rPr>
          <w:rFonts w:asciiTheme="majorHAnsi" w:hAnsiTheme="majorHAnsi" w:cstheme="majorHAnsi"/>
        </w:rPr>
        <w:t>.</w:t>
      </w:r>
    </w:p>
    <w:p w14:paraId="730A157A" w14:textId="26DEB4A4" w:rsidR="008B0C7F" w:rsidRPr="00FD0FE5" w:rsidRDefault="008B0C7F" w:rsidP="00D57F49">
      <w:pPr>
        <w:ind w:left="1440" w:hanging="1440"/>
        <w:rPr>
          <w:rFonts w:asciiTheme="majorHAnsi" w:hAnsiTheme="majorHAnsi" w:cstheme="majorHAnsi"/>
        </w:rPr>
      </w:pPr>
      <w:r w:rsidRPr="00FD0FE5">
        <w:rPr>
          <w:rFonts w:asciiTheme="majorHAnsi" w:hAnsiTheme="majorHAnsi" w:cstheme="majorHAnsi"/>
        </w:rPr>
        <w:t>AIM 4:</w:t>
      </w:r>
      <w:r w:rsidRPr="00FD0FE5">
        <w:rPr>
          <w:rFonts w:asciiTheme="majorHAnsi" w:hAnsiTheme="majorHAnsi" w:cstheme="majorHAnsi"/>
        </w:rPr>
        <w:tab/>
        <w:t xml:space="preserve">We aim to </w:t>
      </w:r>
      <w:r>
        <w:rPr>
          <w:rFonts w:asciiTheme="majorHAnsi" w:hAnsiTheme="majorHAnsi" w:cstheme="majorHAnsi"/>
        </w:rPr>
        <w:t>reduce</w:t>
      </w:r>
      <w:r w:rsidRPr="00FD0FE5">
        <w:rPr>
          <w:rFonts w:asciiTheme="majorHAnsi" w:hAnsiTheme="majorHAnsi" w:cstheme="majorHAnsi"/>
        </w:rPr>
        <w:t xml:space="preserve"> our carbon footprint </w:t>
      </w:r>
      <w:r>
        <w:rPr>
          <w:rFonts w:asciiTheme="majorHAnsi" w:hAnsiTheme="majorHAnsi" w:cstheme="majorHAnsi"/>
        </w:rPr>
        <w:t xml:space="preserve">through continuous monitoring </w:t>
      </w:r>
      <w:r w:rsidRPr="00FD0FE5">
        <w:rPr>
          <w:rFonts w:asciiTheme="majorHAnsi" w:hAnsiTheme="majorHAnsi" w:cstheme="majorHAnsi"/>
        </w:rPr>
        <w:t>and set</w:t>
      </w:r>
      <w:r>
        <w:rPr>
          <w:rFonts w:asciiTheme="majorHAnsi" w:hAnsiTheme="majorHAnsi" w:cstheme="majorHAnsi"/>
        </w:rPr>
        <w:t>ting of</w:t>
      </w:r>
      <w:r w:rsidRPr="00FD0FE5">
        <w:rPr>
          <w:rFonts w:asciiTheme="majorHAnsi" w:hAnsiTheme="majorHAnsi" w:cstheme="majorHAnsi"/>
        </w:rPr>
        <w:t xml:space="preserve"> annual targets. We will achieve the Theatre Green Book Baseline standard with every production and will look for imaginative and sustainable ways to explore the climate crisis creatively on stage.</w:t>
      </w:r>
    </w:p>
    <w:p w14:paraId="05639BDA" w14:textId="3F5EB3CC" w:rsidR="008B0C7F" w:rsidRPr="00FD0FE5" w:rsidRDefault="008B0C7F" w:rsidP="00D57F49">
      <w:pPr>
        <w:ind w:left="1440" w:hanging="1440"/>
        <w:rPr>
          <w:rFonts w:asciiTheme="majorHAnsi" w:hAnsiTheme="majorHAnsi" w:cstheme="majorHAnsi"/>
        </w:rPr>
      </w:pPr>
      <w:r w:rsidRPr="00FD0FE5">
        <w:rPr>
          <w:rFonts w:asciiTheme="majorHAnsi" w:hAnsiTheme="majorHAnsi" w:cstheme="majorHAnsi"/>
        </w:rPr>
        <w:lastRenderedPageBreak/>
        <w:t xml:space="preserve">AIM 5: </w:t>
      </w:r>
      <w:r w:rsidRPr="00FD0FE5">
        <w:rPr>
          <w:rFonts w:asciiTheme="majorHAnsi" w:hAnsiTheme="majorHAnsi" w:cstheme="majorHAnsi"/>
        </w:rPr>
        <w:tab/>
        <w:t xml:space="preserve">We aim to </w:t>
      </w:r>
      <w:r>
        <w:rPr>
          <w:rFonts w:asciiTheme="majorHAnsi" w:hAnsiTheme="majorHAnsi" w:cstheme="majorHAnsi"/>
        </w:rPr>
        <w:t xml:space="preserve">support </w:t>
      </w:r>
      <w:r w:rsidRPr="00FD0FE5">
        <w:rPr>
          <w:rFonts w:asciiTheme="majorHAnsi" w:hAnsiTheme="majorHAnsi" w:cstheme="majorHAnsi"/>
        </w:rPr>
        <w:t>and develop artists to produce new theatre for young audiences and offer placement opportunities across the organisation. We will also expand our outreach programme to offer more opportunities to children</w:t>
      </w:r>
      <w:r>
        <w:rPr>
          <w:rFonts w:asciiTheme="majorHAnsi" w:hAnsiTheme="majorHAnsi" w:cstheme="majorHAnsi"/>
        </w:rPr>
        <w:t xml:space="preserve">, supporting them to become the next generation of cultural leaders and artists. </w:t>
      </w:r>
    </w:p>
    <w:p w14:paraId="595EB816" w14:textId="77777777" w:rsidR="008B0C7F" w:rsidRPr="008A3883" w:rsidRDefault="008B0C7F" w:rsidP="008B0C7F">
      <w:pPr>
        <w:ind w:left="1440" w:hanging="1440"/>
        <w:rPr>
          <w:rFonts w:asciiTheme="majorHAnsi" w:hAnsiTheme="majorHAnsi" w:cstheme="majorHAnsi"/>
        </w:rPr>
      </w:pPr>
      <w:r w:rsidRPr="00FD0FE5">
        <w:rPr>
          <w:rFonts w:asciiTheme="majorHAnsi" w:hAnsiTheme="majorHAnsi" w:cstheme="majorHAnsi"/>
        </w:rPr>
        <w:t xml:space="preserve">AIM 6: </w:t>
      </w:r>
      <w:r w:rsidRPr="00FD0FE5">
        <w:rPr>
          <w:rFonts w:asciiTheme="majorHAnsi" w:hAnsiTheme="majorHAnsi" w:cstheme="majorHAnsi"/>
        </w:rPr>
        <w:tab/>
        <w:t xml:space="preserve">We aim to strengthen and advocate for </w:t>
      </w:r>
      <w:r>
        <w:rPr>
          <w:rFonts w:asciiTheme="majorHAnsi" w:hAnsiTheme="majorHAnsi" w:cstheme="majorHAnsi"/>
        </w:rPr>
        <w:t>t</w:t>
      </w:r>
      <w:r w:rsidRPr="00FD0FE5">
        <w:rPr>
          <w:rFonts w:asciiTheme="majorHAnsi" w:hAnsiTheme="majorHAnsi" w:cstheme="majorHAnsi"/>
        </w:rPr>
        <w:t xml:space="preserve">heatre for </w:t>
      </w:r>
      <w:r>
        <w:rPr>
          <w:rFonts w:asciiTheme="majorHAnsi" w:hAnsiTheme="majorHAnsi" w:cstheme="majorHAnsi"/>
        </w:rPr>
        <w:t>y</w:t>
      </w:r>
      <w:r w:rsidRPr="00FD0FE5">
        <w:rPr>
          <w:rFonts w:asciiTheme="majorHAnsi" w:hAnsiTheme="majorHAnsi" w:cstheme="majorHAnsi"/>
        </w:rPr>
        <w:t xml:space="preserve">oung </w:t>
      </w:r>
      <w:r>
        <w:rPr>
          <w:rFonts w:asciiTheme="majorHAnsi" w:hAnsiTheme="majorHAnsi" w:cstheme="majorHAnsi"/>
        </w:rPr>
        <w:t>a</w:t>
      </w:r>
      <w:r w:rsidRPr="00FD0FE5">
        <w:rPr>
          <w:rFonts w:asciiTheme="majorHAnsi" w:hAnsiTheme="majorHAnsi" w:cstheme="majorHAnsi"/>
        </w:rPr>
        <w:t xml:space="preserve">udiences in Wales and </w:t>
      </w:r>
      <w:r>
        <w:rPr>
          <w:rFonts w:asciiTheme="majorHAnsi" w:hAnsiTheme="majorHAnsi" w:cstheme="majorHAnsi"/>
        </w:rPr>
        <w:t xml:space="preserve">lead the way in its transformation. We will seek </w:t>
      </w:r>
      <w:r w:rsidRPr="00FD0FE5">
        <w:rPr>
          <w:rFonts w:asciiTheme="majorHAnsi" w:hAnsiTheme="majorHAnsi" w:cstheme="majorHAnsi"/>
        </w:rPr>
        <w:t xml:space="preserve">to </w:t>
      </w:r>
      <w:r>
        <w:rPr>
          <w:rFonts w:asciiTheme="majorHAnsi" w:hAnsiTheme="majorHAnsi" w:cstheme="majorHAnsi"/>
        </w:rPr>
        <w:t>generate an additional £15k of</w:t>
      </w:r>
      <w:r w:rsidRPr="00FD0FE5">
        <w:rPr>
          <w:rFonts w:asciiTheme="majorHAnsi" w:hAnsiTheme="majorHAnsi" w:cstheme="majorHAnsi"/>
        </w:rPr>
        <w:t xml:space="preserve"> income</w:t>
      </w:r>
      <w:r>
        <w:rPr>
          <w:rFonts w:asciiTheme="majorHAnsi" w:hAnsiTheme="majorHAnsi" w:cstheme="majorHAnsi"/>
        </w:rPr>
        <w:t xml:space="preserve"> from Trusts &amp; Foundations</w:t>
      </w:r>
      <w:r w:rsidRPr="00FD0FE5">
        <w:rPr>
          <w:rFonts w:asciiTheme="majorHAnsi" w:hAnsiTheme="majorHAnsi" w:cstheme="majorHAnsi"/>
        </w:rPr>
        <w:t xml:space="preserve"> each year</w:t>
      </w:r>
      <w:r>
        <w:rPr>
          <w:rFonts w:asciiTheme="majorHAnsi" w:hAnsiTheme="majorHAnsi" w:cstheme="majorHAnsi"/>
        </w:rPr>
        <w:t>, enabling us to have greater impact</w:t>
      </w:r>
      <w:r w:rsidRPr="00FD0FE5">
        <w:rPr>
          <w:rFonts w:asciiTheme="majorHAnsi" w:hAnsiTheme="majorHAnsi" w:cstheme="majorHAnsi"/>
        </w:rPr>
        <w:t>.</w:t>
      </w:r>
      <w:r>
        <w:rPr>
          <w:rFonts w:asciiTheme="majorHAnsi" w:hAnsiTheme="majorHAnsi" w:cstheme="majorHAnsi"/>
        </w:rPr>
        <w:t xml:space="preserve">     </w:t>
      </w:r>
    </w:p>
    <w:p w14:paraId="21C8FF2F" w14:textId="77777777" w:rsidR="008B0C7F" w:rsidRPr="008A3883" w:rsidRDefault="008B0C7F" w:rsidP="008B0C7F">
      <w:pPr>
        <w:shd w:val="clear" w:color="auto" w:fill="FFFFFF"/>
        <w:textAlignment w:val="baseline"/>
        <w:rPr>
          <w:rFonts w:asciiTheme="majorHAnsi" w:hAnsiTheme="majorHAnsi" w:cstheme="majorHAnsi"/>
          <w:i/>
          <w:iCs/>
          <w:color w:val="201F1E"/>
          <w:sz w:val="8"/>
          <w:szCs w:val="8"/>
        </w:rPr>
      </w:pPr>
    </w:p>
    <w:p w14:paraId="02B14260" w14:textId="37DF9F66" w:rsidR="00CD1280" w:rsidRPr="008A343B" w:rsidRDefault="008B0C7F" w:rsidP="00CD1280">
      <w:pPr>
        <w:rPr>
          <w:highlight w:val="yellow"/>
        </w:rPr>
      </w:pPr>
      <w:r w:rsidRPr="000A1C00">
        <w:rPr>
          <w:rFonts w:asciiTheme="majorHAnsi" w:hAnsiTheme="majorHAnsi" w:cstheme="majorHAnsi"/>
          <w:i/>
          <w:iCs/>
          <w:color w:val="201F1E"/>
          <w:sz w:val="16"/>
          <w:szCs w:val="16"/>
        </w:rPr>
        <w:t>……………………………………………………………………………..……………………………………………………………………………..……………………………………………………………</w:t>
      </w:r>
    </w:p>
    <w:p w14:paraId="18E9A3DC" w14:textId="733AB52A" w:rsidR="00CD1280" w:rsidRPr="005F7A06" w:rsidRDefault="00CD1280" w:rsidP="00CD1280">
      <w:pPr>
        <w:rPr>
          <w:rFonts w:asciiTheme="majorHAnsi" w:hAnsiTheme="majorHAnsi" w:cstheme="majorHAnsi"/>
          <w:b/>
          <w:color w:val="FF0000"/>
          <w:sz w:val="28"/>
          <w:szCs w:val="28"/>
        </w:rPr>
      </w:pPr>
      <w:r w:rsidRPr="005F7A06">
        <w:rPr>
          <w:rFonts w:asciiTheme="majorHAnsi" w:hAnsiTheme="majorHAnsi" w:cstheme="majorHAnsi"/>
          <w:b/>
          <w:color w:val="FF0000"/>
          <w:sz w:val="28"/>
          <w:szCs w:val="28"/>
        </w:rPr>
        <w:t>The Board of Trustees</w:t>
      </w:r>
    </w:p>
    <w:p w14:paraId="563FE133" w14:textId="1BCA7595" w:rsidR="00CD1280" w:rsidRPr="009501C3" w:rsidRDefault="00CD1280" w:rsidP="00CD1280">
      <w:r w:rsidRPr="009501C3">
        <w:t xml:space="preserve">The current board comprises of </w:t>
      </w:r>
      <w:r w:rsidR="009501C3">
        <w:t>eight</w:t>
      </w:r>
      <w:r w:rsidRPr="009501C3">
        <w:t xml:space="preserve"> </w:t>
      </w:r>
      <w:proofErr w:type="gramStart"/>
      <w:r w:rsidRPr="009501C3">
        <w:t>Trustees</w:t>
      </w:r>
      <w:r w:rsidR="002E6632" w:rsidRPr="009501C3">
        <w:t>;</w:t>
      </w:r>
      <w:proofErr w:type="gramEnd"/>
      <w:r w:rsidR="002E6632" w:rsidRPr="009501C3">
        <w:t xml:space="preserve"> </w:t>
      </w:r>
      <w:r w:rsidR="009501C3">
        <w:t>Evan Williams</w:t>
      </w:r>
      <w:r w:rsidR="002E6632" w:rsidRPr="009501C3">
        <w:t xml:space="preserve"> (Chair), </w:t>
      </w:r>
      <w:r w:rsidR="00FA5EA0">
        <w:t xml:space="preserve">Sue Wardle, Jonny </w:t>
      </w:r>
      <w:proofErr w:type="spellStart"/>
      <w:r w:rsidR="00FA5EA0">
        <w:t>Cotsen</w:t>
      </w:r>
      <w:proofErr w:type="spellEnd"/>
      <w:r w:rsidR="00FA5EA0">
        <w:t xml:space="preserve">, </w:t>
      </w:r>
      <w:r w:rsidR="000051BD">
        <w:t xml:space="preserve">Kath Davies, Sara </w:t>
      </w:r>
      <w:r w:rsidR="001E5F12">
        <w:t>Lewis, Natalie Lawley</w:t>
      </w:r>
      <w:r w:rsidR="00BD31F8">
        <w:t>, Angharad Thomas</w:t>
      </w:r>
      <w:r w:rsidR="001E5F12">
        <w:t xml:space="preserve"> and Rhoda Lane. </w:t>
      </w:r>
      <w:r w:rsidR="000051BD">
        <w:t xml:space="preserve">You can find out more about them all here; </w:t>
      </w:r>
      <w:hyperlink r:id="rId10" w:history="1">
        <w:r w:rsidR="000051BD" w:rsidRPr="00360D68">
          <w:rPr>
            <w:rStyle w:val="Hyperlink"/>
          </w:rPr>
          <w:t>https://www.theatriolo.com/our-board</w:t>
        </w:r>
      </w:hyperlink>
      <w:r w:rsidR="000051BD">
        <w:t xml:space="preserve"> </w:t>
      </w:r>
    </w:p>
    <w:p w14:paraId="3BD5FEB6" w14:textId="2E0D56A1" w:rsidR="00CD1280" w:rsidRPr="009501C3" w:rsidRDefault="00CD1280" w:rsidP="00CD1280">
      <w:r w:rsidRPr="009501C3">
        <w:t xml:space="preserve">Our Trustees come from a wide variety of backgrounds and have a broad cross-section of skills and experience which are beneficial to the management and further development of the business. Trustees meet </w:t>
      </w:r>
      <w:r w:rsidR="005D1BD8" w:rsidRPr="009501C3">
        <w:t>4</w:t>
      </w:r>
      <w:r w:rsidRPr="009501C3">
        <w:t xml:space="preserve"> times a year for board meetings</w:t>
      </w:r>
      <w:r w:rsidR="00DA4487" w:rsidRPr="009501C3">
        <w:t xml:space="preserve"> (January, April, July &amp; October)</w:t>
      </w:r>
      <w:r w:rsidR="009501C3" w:rsidRPr="009501C3">
        <w:t xml:space="preserve"> and </w:t>
      </w:r>
      <w:r w:rsidR="00DA4487" w:rsidRPr="009501C3">
        <w:t>the AGM in early December</w:t>
      </w:r>
      <w:r w:rsidR="009501C3" w:rsidRPr="009501C3">
        <w:t>. T</w:t>
      </w:r>
      <w:r w:rsidRPr="009501C3">
        <w:t xml:space="preserve">here may also be the need to have smaller sub-committees to provide additional assistance, if required. </w:t>
      </w:r>
    </w:p>
    <w:p w14:paraId="1154D3ED" w14:textId="69B8BFCC" w:rsidR="00CD1280" w:rsidRPr="009501C3" w:rsidRDefault="00734A7E" w:rsidP="00CD1280">
      <w:proofErr w:type="spellStart"/>
      <w:r w:rsidRPr="009501C3">
        <w:t>Theatr</w:t>
      </w:r>
      <w:proofErr w:type="spellEnd"/>
      <w:r w:rsidRPr="009501C3">
        <w:t xml:space="preserve"> Iolo operates from Market House in Chapter Arts Centre in Canton, Cardiff. We are a not for profit, private company limited by guarantee and a registered charity. The company is revenue funded by Arts Council of Wales. </w:t>
      </w:r>
    </w:p>
    <w:p w14:paraId="2B608765" w14:textId="77777777" w:rsidR="008A343B" w:rsidRPr="008A343B" w:rsidRDefault="008A343B" w:rsidP="008A343B">
      <w:r w:rsidRPr="008A343B">
        <w:rPr>
          <w:rFonts w:asciiTheme="majorHAnsi" w:hAnsiTheme="majorHAnsi" w:cstheme="majorHAnsi"/>
          <w:i/>
          <w:iCs/>
          <w:color w:val="201F1E"/>
          <w:sz w:val="16"/>
          <w:szCs w:val="16"/>
        </w:rPr>
        <w:t>……………………………………………………………………………..……………………………………………………………………………..……………………………………………………………</w:t>
      </w:r>
    </w:p>
    <w:p w14:paraId="2F9748BF" w14:textId="77777777" w:rsidR="00AE6B68" w:rsidRDefault="00AE6B68" w:rsidP="00CD1280">
      <w:pPr>
        <w:rPr>
          <w:rFonts w:asciiTheme="majorHAnsi" w:hAnsiTheme="majorHAnsi" w:cstheme="majorHAnsi"/>
          <w:bCs/>
          <w:color w:val="FF0000"/>
          <w:sz w:val="28"/>
          <w:szCs w:val="28"/>
        </w:rPr>
      </w:pPr>
    </w:p>
    <w:p w14:paraId="57776BCD" w14:textId="6614308C" w:rsidR="008A343B" w:rsidRPr="00AE6B68" w:rsidRDefault="001353C5" w:rsidP="00CD1280">
      <w:pPr>
        <w:rPr>
          <w:rFonts w:asciiTheme="majorHAnsi" w:hAnsiTheme="majorHAnsi" w:cstheme="majorHAnsi"/>
          <w:bCs/>
          <w:color w:val="FF0000"/>
          <w:sz w:val="28"/>
          <w:szCs w:val="28"/>
        </w:rPr>
      </w:pPr>
      <w:r w:rsidRPr="00AE6B68">
        <w:rPr>
          <w:rFonts w:asciiTheme="majorHAnsi" w:hAnsiTheme="majorHAnsi" w:cstheme="majorHAnsi"/>
          <w:bCs/>
          <w:color w:val="FF0000"/>
          <w:sz w:val="28"/>
          <w:szCs w:val="28"/>
        </w:rPr>
        <w:t>Duties and Responsibilities of a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1353C5" w:rsidRPr="008A343B" w14:paraId="6C7873EE" w14:textId="77777777" w:rsidTr="001353C5">
        <w:tc>
          <w:tcPr>
            <w:tcW w:w="2689" w:type="dxa"/>
          </w:tcPr>
          <w:p w14:paraId="437166C0" w14:textId="0013FE1C" w:rsidR="001353C5" w:rsidRPr="008A343B" w:rsidRDefault="001353C5" w:rsidP="00CD1280">
            <w:pPr>
              <w:rPr>
                <w:b/>
              </w:rPr>
            </w:pPr>
            <w:r w:rsidRPr="008A343B">
              <w:rPr>
                <w:b/>
              </w:rPr>
              <w:t>Directing the affairs of the charity</w:t>
            </w:r>
          </w:p>
        </w:tc>
        <w:tc>
          <w:tcPr>
            <w:tcW w:w="6327" w:type="dxa"/>
          </w:tcPr>
          <w:p w14:paraId="7BFE3C85" w14:textId="77777777" w:rsidR="001353C5" w:rsidRPr="008A343B" w:rsidRDefault="001353C5" w:rsidP="00CD1280">
            <w:r w:rsidRPr="008A343B">
              <w:rPr>
                <w:rFonts w:ascii="Cambria Math" w:hAnsi="Cambria Math" w:cs="Cambria Math"/>
              </w:rPr>
              <w:t>▷</w:t>
            </w:r>
            <w:r w:rsidRPr="008A343B">
              <w:t xml:space="preserve"> Charity trustees are the people who serve on the governing body of a charity. They may be known as trustees, directors, board members, governors or committee members.  The principles and main duties are the same in all cases.</w:t>
            </w:r>
          </w:p>
          <w:p w14:paraId="707FA8B7" w14:textId="66B65596" w:rsidR="001353C5" w:rsidRPr="008A343B" w:rsidRDefault="001353C5" w:rsidP="00CD1280">
            <w:pPr>
              <w:rPr>
                <w:b/>
              </w:rPr>
            </w:pPr>
          </w:p>
        </w:tc>
      </w:tr>
      <w:tr w:rsidR="001353C5" w:rsidRPr="008A343B" w14:paraId="3D3B62C1" w14:textId="77777777" w:rsidTr="001353C5">
        <w:tc>
          <w:tcPr>
            <w:tcW w:w="2689" w:type="dxa"/>
          </w:tcPr>
          <w:p w14:paraId="6404709D" w14:textId="6ED9F132" w:rsidR="001353C5" w:rsidRPr="008A343B" w:rsidRDefault="001353C5" w:rsidP="00CD1280">
            <w:pPr>
              <w:rPr>
                <w:b/>
              </w:rPr>
            </w:pPr>
            <w:r w:rsidRPr="008A343B">
              <w:rPr>
                <w:b/>
              </w:rPr>
              <w:t>Benefit of the public</w:t>
            </w:r>
          </w:p>
        </w:tc>
        <w:tc>
          <w:tcPr>
            <w:tcW w:w="6327" w:type="dxa"/>
          </w:tcPr>
          <w:p w14:paraId="556AC0E8" w14:textId="77777777" w:rsidR="001353C5" w:rsidRPr="008A343B" w:rsidRDefault="001353C5" w:rsidP="001353C5">
            <w:r w:rsidRPr="008A343B">
              <w:rPr>
                <w:rFonts w:ascii="Cambria Math" w:hAnsi="Cambria Math" w:cs="Cambria Math"/>
              </w:rPr>
              <w:t>▷</w:t>
            </w:r>
            <w:r w:rsidRPr="008A343B">
              <w:t xml:space="preserve"> Trustees have and must accept ultimate responsibility for directing the affairs of a charity, ensuring that it is solvent, well-run, and delivering the charitable outcomes for the benefit of the public for which it has been set up. </w:t>
            </w:r>
          </w:p>
          <w:p w14:paraId="19611A51" w14:textId="77777777" w:rsidR="001353C5" w:rsidRPr="008A343B" w:rsidRDefault="001353C5" w:rsidP="00CD1280">
            <w:pPr>
              <w:rPr>
                <w:b/>
              </w:rPr>
            </w:pPr>
          </w:p>
        </w:tc>
      </w:tr>
    </w:tbl>
    <w:p w14:paraId="3A1BA6AE" w14:textId="77777777" w:rsidR="005E252B" w:rsidRPr="00D33FCB" w:rsidRDefault="005E252B" w:rsidP="00CD1280">
      <w:pPr>
        <w:rPr>
          <w:b/>
          <w:sz w:val="28"/>
          <w:szCs w:val="28"/>
          <w:highlight w:val="yellow"/>
        </w:rPr>
      </w:pPr>
    </w:p>
    <w:p w14:paraId="20F506CC" w14:textId="5AB3EFEF" w:rsidR="005E252B" w:rsidRPr="00AE6B68" w:rsidRDefault="00CD1280" w:rsidP="00CD1280">
      <w:pPr>
        <w:rPr>
          <w:rFonts w:asciiTheme="majorHAnsi" w:hAnsiTheme="majorHAnsi" w:cstheme="majorHAnsi"/>
          <w:bCs/>
          <w:color w:val="FF0000"/>
          <w:sz w:val="28"/>
          <w:szCs w:val="28"/>
        </w:rPr>
      </w:pPr>
      <w:r w:rsidRPr="00AE6B68">
        <w:rPr>
          <w:rFonts w:asciiTheme="majorHAnsi" w:hAnsiTheme="majorHAnsi" w:cstheme="majorHAnsi"/>
          <w:bCs/>
          <w:color w:val="FF0000"/>
          <w:sz w:val="28"/>
          <w:szCs w:val="28"/>
        </w:rPr>
        <w:lastRenderedPageBreak/>
        <w:t>COMPLIANCE - TRUSTEES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420FD5" w:rsidRPr="00AE6B68" w14:paraId="0F641B52" w14:textId="77777777" w:rsidTr="00C1038F">
        <w:tc>
          <w:tcPr>
            <w:tcW w:w="2689" w:type="dxa"/>
          </w:tcPr>
          <w:p w14:paraId="7C5F3589" w14:textId="3C10A59D" w:rsidR="00420FD5" w:rsidRPr="00AE6B68" w:rsidRDefault="00420FD5" w:rsidP="00C1038F">
            <w:pPr>
              <w:rPr>
                <w:b/>
              </w:rPr>
            </w:pPr>
            <w:r w:rsidRPr="00AE6B68">
              <w:rPr>
                <w:b/>
              </w:rPr>
              <w:t>Comply with charity law</w:t>
            </w:r>
          </w:p>
        </w:tc>
        <w:tc>
          <w:tcPr>
            <w:tcW w:w="6327" w:type="dxa"/>
          </w:tcPr>
          <w:p w14:paraId="6B95BF61" w14:textId="7AC569DB" w:rsidR="00420FD5" w:rsidRPr="00AE6B68" w:rsidRDefault="00420FD5" w:rsidP="00C1038F">
            <w:r w:rsidRPr="00AE6B68">
              <w:rPr>
                <w:rFonts w:ascii="Cambria Math" w:hAnsi="Cambria Math" w:cs="Cambria Math"/>
              </w:rPr>
              <w:t>▷</w:t>
            </w:r>
            <w:r w:rsidRPr="00AE6B68">
              <w:t xml:space="preserve"> Ensure that the charity complies with charity law and with the requirements of the Charity Commission as regulator; in particular, ensure that the charity prepares reports on what it has achieved and Annual Returns and Accounts as required by law.</w:t>
            </w:r>
          </w:p>
          <w:p w14:paraId="027AEAED" w14:textId="40933D05" w:rsidR="00420FD5" w:rsidRPr="00AE6B68" w:rsidRDefault="00420FD5" w:rsidP="00C1038F"/>
          <w:p w14:paraId="1FB141CF" w14:textId="77777777" w:rsidR="00420FD5" w:rsidRPr="00AE6B68" w:rsidRDefault="00420FD5" w:rsidP="00420FD5">
            <w:r w:rsidRPr="00AE6B68">
              <w:rPr>
                <w:rFonts w:ascii="Cambria Math" w:hAnsi="Cambria Math" w:cs="Cambria Math"/>
              </w:rPr>
              <w:t>▷</w:t>
            </w:r>
            <w:r w:rsidRPr="00AE6B68">
              <w:t xml:space="preserve"> Ensure that the charity does not breach any of the requirements or rules set out in its governing document and that it remains true to the charitable purpose and objects set out there. </w:t>
            </w:r>
          </w:p>
          <w:p w14:paraId="6ADBDAC1" w14:textId="77777777" w:rsidR="00420FD5" w:rsidRPr="00AE6B68" w:rsidRDefault="00420FD5" w:rsidP="00C1038F">
            <w:pPr>
              <w:rPr>
                <w:b/>
              </w:rPr>
            </w:pPr>
          </w:p>
        </w:tc>
      </w:tr>
      <w:tr w:rsidR="00420FD5" w:rsidRPr="00AE6B68" w14:paraId="7E0E4F44" w14:textId="77777777" w:rsidTr="00C1038F">
        <w:tc>
          <w:tcPr>
            <w:tcW w:w="2689" w:type="dxa"/>
          </w:tcPr>
          <w:p w14:paraId="0E78E059" w14:textId="341E745E" w:rsidR="00420FD5" w:rsidRPr="00AE6B68" w:rsidRDefault="00420FD5" w:rsidP="00C1038F">
            <w:pPr>
              <w:rPr>
                <w:b/>
              </w:rPr>
            </w:pPr>
            <w:r w:rsidRPr="00AE6B68">
              <w:rPr>
                <w:b/>
              </w:rPr>
              <w:t>Comply with legislation</w:t>
            </w:r>
          </w:p>
        </w:tc>
        <w:tc>
          <w:tcPr>
            <w:tcW w:w="6327" w:type="dxa"/>
          </w:tcPr>
          <w:p w14:paraId="4E437BB7" w14:textId="5DD3CB12" w:rsidR="00420FD5" w:rsidRPr="00AE6B68" w:rsidRDefault="00420FD5" w:rsidP="00C1038F">
            <w:r w:rsidRPr="00AE6B68">
              <w:rPr>
                <w:rFonts w:ascii="Cambria Math" w:hAnsi="Cambria Math" w:cs="Cambria Math"/>
              </w:rPr>
              <w:t>▷</w:t>
            </w:r>
            <w:r w:rsidRPr="00AE6B68">
              <w:t xml:space="preserve"> Comply with the requirements of other legislation and other regulators (if any) which govern the activities of the charity.</w:t>
            </w:r>
          </w:p>
          <w:p w14:paraId="0DEDFCF7" w14:textId="77777777" w:rsidR="00420FD5" w:rsidRPr="00AE6B68" w:rsidRDefault="00420FD5" w:rsidP="00C1038F">
            <w:pPr>
              <w:rPr>
                <w:b/>
              </w:rPr>
            </w:pPr>
          </w:p>
        </w:tc>
      </w:tr>
      <w:tr w:rsidR="00420FD5" w:rsidRPr="00AE6B68" w14:paraId="61AACF8E" w14:textId="77777777" w:rsidTr="00C1038F">
        <w:tc>
          <w:tcPr>
            <w:tcW w:w="2689" w:type="dxa"/>
          </w:tcPr>
          <w:p w14:paraId="4EBD795B" w14:textId="099AAE13" w:rsidR="00420FD5" w:rsidRPr="00AE6B68" w:rsidRDefault="00420FD5" w:rsidP="00C1038F">
            <w:pPr>
              <w:rPr>
                <w:b/>
              </w:rPr>
            </w:pPr>
            <w:r w:rsidRPr="00AE6B68">
              <w:rPr>
                <w:b/>
              </w:rPr>
              <w:t>Act with integrity</w:t>
            </w:r>
          </w:p>
        </w:tc>
        <w:tc>
          <w:tcPr>
            <w:tcW w:w="6327" w:type="dxa"/>
          </w:tcPr>
          <w:p w14:paraId="0F1560E1" w14:textId="77777777" w:rsidR="00420FD5" w:rsidRPr="00AE6B68" w:rsidRDefault="00420FD5" w:rsidP="00420FD5">
            <w:r w:rsidRPr="00AE6B68">
              <w:rPr>
                <w:rFonts w:ascii="Cambria Math" w:hAnsi="Cambria Math" w:cs="Cambria Math"/>
              </w:rPr>
              <w:t>▷</w:t>
            </w:r>
            <w:r w:rsidRPr="00AE6B68">
              <w:t xml:space="preserve"> Act with integrity and avoid any personal conflicts of interest or misuse of charity funds or assets.</w:t>
            </w:r>
          </w:p>
          <w:p w14:paraId="55E5884D" w14:textId="77777777" w:rsidR="00420FD5" w:rsidRPr="00AE6B68" w:rsidRDefault="00420FD5" w:rsidP="00C1038F">
            <w:pPr>
              <w:rPr>
                <w:rFonts w:ascii="Cambria Math" w:hAnsi="Cambria Math" w:cs="Cambria Math"/>
              </w:rPr>
            </w:pPr>
          </w:p>
        </w:tc>
      </w:tr>
    </w:tbl>
    <w:p w14:paraId="41421A1F" w14:textId="09C4FCBE" w:rsidR="001353C5" w:rsidRPr="00D33FCB" w:rsidRDefault="001353C5" w:rsidP="00CD1280">
      <w:pPr>
        <w:rPr>
          <w:sz w:val="24"/>
          <w:szCs w:val="24"/>
          <w:highlight w:val="yellow"/>
        </w:rPr>
      </w:pPr>
    </w:p>
    <w:p w14:paraId="01DE9922" w14:textId="31D526CC" w:rsidR="005E252B" w:rsidRPr="00D704DF" w:rsidRDefault="00CD1280" w:rsidP="00CD1280">
      <w:pPr>
        <w:rPr>
          <w:rFonts w:asciiTheme="majorHAnsi" w:hAnsiTheme="majorHAnsi" w:cstheme="majorHAnsi"/>
          <w:bCs/>
          <w:color w:val="FF0000"/>
          <w:sz w:val="28"/>
          <w:szCs w:val="28"/>
        </w:rPr>
      </w:pPr>
      <w:r w:rsidRPr="00D704DF">
        <w:rPr>
          <w:rFonts w:asciiTheme="majorHAnsi" w:hAnsiTheme="majorHAnsi" w:cstheme="majorHAnsi"/>
          <w:bCs/>
          <w:color w:val="FF0000"/>
          <w:sz w:val="28"/>
          <w:szCs w:val="28"/>
        </w:rPr>
        <w:t>DUTY OF PRUDENCE - TRUSTEES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420FD5" w:rsidRPr="00D704DF" w14:paraId="7A4158B4" w14:textId="77777777" w:rsidTr="00C1038F">
        <w:tc>
          <w:tcPr>
            <w:tcW w:w="2689" w:type="dxa"/>
          </w:tcPr>
          <w:p w14:paraId="0191E993" w14:textId="650B81B7" w:rsidR="00420FD5" w:rsidRPr="00D704DF" w:rsidRDefault="00420FD5" w:rsidP="00C1038F">
            <w:pPr>
              <w:rPr>
                <w:b/>
              </w:rPr>
            </w:pPr>
            <w:r w:rsidRPr="00D704DF">
              <w:rPr>
                <w:b/>
              </w:rPr>
              <w:t>Use charitable funds and assets reasonably</w:t>
            </w:r>
          </w:p>
        </w:tc>
        <w:tc>
          <w:tcPr>
            <w:tcW w:w="6327" w:type="dxa"/>
          </w:tcPr>
          <w:p w14:paraId="67CC85A1" w14:textId="14F61E4E" w:rsidR="00420FD5" w:rsidRPr="00D704DF" w:rsidRDefault="00420FD5" w:rsidP="00C1038F">
            <w:r w:rsidRPr="00D704DF">
              <w:rPr>
                <w:rFonts w:ascii="Cambria Math" w:hAnsi="Cambria Math" w:cs="Cambria Math"/>
              </w:rPr>
              <w:t>▷</w:t>
            </w:r>
            <w:r w:rsidRPr="00D704DF">
              <w:t xml:space="preserve"> Ensure that the charity is and will remain solvent. </w:t>
            </w:r>
          </w:p>
          <w:p w14:paraId="40F564F0" w14:textId="77777777" w:rsidR="00420FD5" w:rsidRPr="00D704DF" w:rsidRDefault="00420FD5" w:rsidP="00C1038F"/>
          <w:p w14:paraId="3C12D0E9" w14:textId="77777777" w:rsidR="00420FD5" w:rsidRPr="00D704DF" w:rsidRDefault="00420FD5" w:rsidP="00C1038F">
            <w:r w:rsidRPr="00D704DF">
              <w:rPr>
                <w:rFonts w:ascii="Cambria Math" w:hAnsi="Cambria Math" w:cs="Cambria Math"/>
              </w:rPr>
              <w:t>▷</w:t>
            </w:r>
            <w:r w:rsidRPr="00D704DF">
              <w:t xml:space="preserve"> Use charitable funds and assets reasonably, and only in furtherance of the charity</w:t>
            </w:r>
            <w:r w:rsidRPr="00D704DF">
              <w:rPr>
                <w:rFonts w:ascii="Calibri" w:hAnsi="Calibri" w:cs="Calibri"/>
              </w:rPr>
              <w:t>’</w:t>
            </w:r>
            <w:r w:rsidRPr="00D704DF">
              <w:t>s objects.</w:t>
            </w:r>
          </w:p>
          <w:p w14:paraId="519642D4" w14:textId="77777777" w:rsidR="00420FD5" w:rsidRPr="00D704DF" w:rsidRDefault="00420FD5" w:rsidP="00C1038F"/>
          <w:p w14:paraId="7A786814" w14:textId="173AD1C8" w:rsidR="00420FD5" w:rsidRPr="00D704DF" w:rsidRDefault="00420FD5" w:rsidP="00C1038F">
            <w:r w:rsidRPr="00D704DF">
              <w:rPr>
                <w:rFonts w:ascii="Cambria Math" w:hAnsi="Cambria Math" w:cs="Cambria Math"/>
              </w:rPr>
              <w:t xml:space="preserve">▷ </w:t>
            </w:r>
            <w:r w:rsidRPr="00D704DF">
              <w:t>Avoid undertaking activities that might place the charity’s endowment, funds, assets or reputation at undue risk.</w:t>
            </w:r>
          </w:p>
          <w:p w14:paraId="468E93E3" w14:textId="66CC4813" w:rsidR="00420FD5" w:rsidRPr="00D704DF" w:rsidRDefault="00420FD5" w:rsidP="00C1038F"/>
          <w:p w14:paraId="7E8D20BD" w14:textId="77777777" w:rsidR="00420FD5" w:rsidRPr="00D704DF" w:rsidRDefault="00420FD5" w:rsidP="00420FD5">
            <w:r w:rsidRPr="00D704DF">
              <w:rPr>
                <w:rFonts w:ascii="Cambria Math" w:hAnsi="Cambria Math" w:cs="Cambria Math"/>
              </w:rPr>
              <w:t>▷</w:t>
            </w:r>
            <w:r w:rsidRPr="00D704DF">
              <w:t xml:space="preserve"> Take special care when investing the funds of the charity or borrowing funds for the charity to use.</w:t>
            </w:r>
          </w:p>
          <w:p w14:paraId="2EC297AB" w14:textId="77777777" w:rsidR="00420FD5" w:rsidRPr="00D704DF" w:rsidRDefault="00420FD5" w:rsidP="00C1038F">
            <w:pPr>
              <w:rPr>
                <w:b/>
              </w:rPr>
            </w:pPr>
          </w:p>
        </w:tc>
      </w:tr>
      <w:tr w:rsidR="00420FD5" w:rsidRPr="00D704DF" w14:paraId="2E03B5FC" w14:textId="77777777" w:rsidTr="00C1038F">
        <w:tc>
          <w:tcPr>
            <w:tcW w:w="2689" w:type="dxa"/>
          </w:tcPr>
          <w:p w14:paraId="37F4EC93" w14:textId="506020C3" w:rsidR="00420FD5" w:rsidRPr="00D704DF" w:rsidRDefault="00CE1AD3" w:rsidP="00C1038F">
            <w:pPr>
              <w:rPr>
                <w:b/>
              </w:rPr>
            </w:pPr>
            <w:r w:rsidRPr="00D704DF">
              <w:rPr>
                <w:b/>
              </w:rPr>
              <w:t>Ensure that the charity is well run and efficient</w:t>
            </w:r>
          </w:p>
        </w:tc>
        <w:tc>
          <w:tcPr>
            <w:tcW w:w="6327" w:type="dxa"/>
          </w:tcPr>
          <w:p w14:paraId="4496E2FD" w14:textId="77777777" w:rsidR="00420FD5" w:rsidRPr="00D704DF" w:rsidRDefault="00CE1AD3" w:rsidP="00C1038F">
            <w:r w:rsidRPr="00D704DF">
              <w:rPr>
                <w:rFonts w:ascii="Cambria Math" w:hAnsi="Cambria Math" w:cs="Cambria Math"/>
              </w:rPr>
              <w:t>▷</w:t>
            </w:r>
            <w:r w:rsidRPr="00D704DF">
              <w:t xml:space="preserve"> Charity trustees are the people who serve on the governing body of a charity. They may be known as trustees, directors, board members, governors or committee members. The principles and main duties are the same in all cases. </w:t>
            </w:r>
          </w:p>
          <w:p w14:paraId="6165515D" w14:textId="77777777" w:rsidR="00CE1AD3" w:rsidRPr="00D704DF" w:rsidRDefault="00CE1AD3" w:rsidP="00C1038F">
            <w:pPr>
              <w:rPr>
                <w:b/>
              </w:rPr>
            </w:pPr>
          </w:p>
          <w:p w14:paraId="777DBE8A" w14:textId="3B16BB76" w:rsidR="00CE1AD3" w:rsidRPr="00D704DF" w:rsidRDefault="00CE1AD3" w:rsidP="00C1038F">
            <w:r w:rsidRPr="00D704DF">
              <w:rPr>
                <w:rFonts w:ascii="Cambria Math" w:hAnsi="Cambria Math" w:cs="Cambria Math"/>
              </w:rPr>
              <w:t>▷</w:t>
            </w:r>
            <w:r w:rsidRPr="00D704DF">
              <w:t xml:space="preserve"> Trustees have and must accept ultimate responsibility for obtaining external professional advice.</w:t>
            </w:r>
          </w:p>
        </w:tc>
      </w:tr>
    </w:tbl>
    <w:p w14:paraId="267E8C71" w14:textId="77777777" w:rsidR="005E252B" w:rsidRDefault="005E252B" w:rsidP="00CD1280">
      <w:pPr>
        <w:rPr>
          <w:sz w:val="12"/>
          <w:szCs w:val="12"/>
          <w:highlight w:val="yellow"/>
        </w:rPr>
      </w:pPr>
    </w:p>
    <w:p w14:paraId="4A8BF38F" w14:textId="77777777" w:rsidR="00BA4165" w:rsidRPr="008A343B" w:rsidRDefault="00BA4165" w:rsidP="00BA4165">
      <w:r w:rsidRPr="008A343B">
        <w:rPr>
          <w:rFonts w:asciiTheme="majorHAnsi" w:hAnsiTheme="majorHAnsi" w:cstheme="majorHAnsi"/>
          <w:i/>
          <w:iCs/>
          <w:color w:val="201F1E"/>
          <w:sz w:val="16"/>
          <w:szCs w:val="16"/>
        </w:rPr>
        <w:t>……………………………………………………………………………..……………………………………………………………………………..……………………………………………………………</w:t>
      </w:r>
    </w:p>
    <w:p w14:paraId="410DB98B" w14:textId="77777777" w:rsidR="00D704DF" w:rsidRDefault="00D704DF" w:rsidP="00CD1280">
      <w:pPr>
        <w:rPr>
          <w:sz w:val="12"/>
          <w:szCs w:val="12"/>
          <w:highlight w:val="yellow"/>
        </w:rPr>
      </w:pPr>
    </w:p>
    <w:p w14:paraId="6F76E6B8" w14:textId="77777777" w:rsidR="009B1AC1" w:rsidRDefault="009B1AC1" w:rsidP="00CD1280">
      <w:pPr>
        <w:rPr>
          <w:sz w:val="12"/>
          <w:szCs w:val="12"/>
          <w:highlight w:val="yellow"/>
        </w:rPr>
      </w:pPr>
    </w:p>
    <w:p w14:paraId="635C6B66" w14:textId="77777777" w:rsidR="009B1AC1" w:rsidRDefault="009B1AC1" w:rsidP="00CD1280">
      <w:pPr>
        <w:rPr>
          <w:sz w:val="12"/>
          <w:szCs w:val="12"/>
          <w:highlight w:val="yellow"/>
        </w:rPr>
      </w:pPr>
    </w:p>
    <w:tbl>
      <w:tblPr>
        <w:tblW w:w="5040" w:type="pct"/>
        <w:tblInd w:w="-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
      <w:tblGrid>
        <w:gridCol w:w="9076"/>
        <w:gridCol w:w="12"/>
      </w:tblGrid>
      <w:tr w:rsidR="009B1AC1" w:rsidRPr="001A479F" w14:paraId="2BDC2625" w14:textId="77777777" w:rsidTr="00AE701C">
        <w:trPr>
          <w:gridAfter w:val="1"/>
          <w:wAfter w:w="12" w:type="dxa"/>
          <w:trHeight w:val="273"/>
        </w:trPr>
        <w:tc>
          <w:tcPr>
            <w:tcW w:w="9076" w:type="dxa"/>
            <w:tcBorders>
              <w:top w:val="single" w:sz="18" w:space="0" w:color="00B0F0"/>
              <w:left w:val="single" w:sz="4" w:space="0" w:color="00B0F0"/>
              <w:bottom w:val="single" w:sz="4" w:space="0" w:color="00B0F0"/>
              <w:right w:val="single" w:sz="4" w:space="0" w:color="00B0F0"/>
            </w:tcBorders>
            <w:shd w:val="clear" w:color="auto" w:fill="00B0F0"/>
            <w:vAlign w:val="center"/>
          </w:tcPr>
          <w:p w14:paraId="3D3B6D48" w14:textId="77777777" w:rsidR="009B1AC1" w:rsidRPr="00A65957" w:rsidRDefault="009B1AC1" w:rsidP="00A65957">
            <w:pPr>
              <w:pStyle w:val="Heading1"/>
              <w:jc w:val="center"/>
              <w:rPr>
                <w:b/>
                <w:bCs/>
                <w:color w:val="FFFFFF" w:themeColor="background1"/>
                <w:sz w:val="28"/>
                <w:szCs w:val="28"/>
              </w:rPr>
            </w:pPr>
            <w:r w:rsidRPr="00A65957">
              <w:rPr>
                <w:b/>
                <w:bCs/>
                <w:color w:val="FFFFFF" w:themeColor="background1"/>
                <w:sz w:val="28"/>
                <w:szCs w:val="28"/>
              </w:rPr>
              <w:t>PERSON SPECIFICATION FOR TRUSTEES</w:t>
            </w:r>
          </w:p>
        </w:tc>
      </w:tr>
      <w:tr w:rsidR="009B1AC1" w:rsidRPr="002A733C" w14:paraId="7A258B6F" w14:textId="77777777" w:rsidTr="00AE701C">
        <w:trPr>
          <w:gridAfter w:val="1"/>
          <w:wAfter w:w="12" w:type="dxa"/>
          <w:trHeight w:val="282"/>
        </w:trPr>
        <w:tc>
          <w:tcPr>
            <w:tcW w:w="9076" w:type="dxa"/>
            <w:tcBorders>
              <w:left w:val="nil"/>
              <w:bottom w:val="single" w:sz="18" w:space="0" w:color="00B0F0"/>
              <w:right w:val="nil"/>
            </w:tcBorders>
          </w:tcPr>
          <w:p w14:paraId="37B01BC1" w14:textId="77777777" w:rsidR="009B1AC1" w:rsidRPr="002A733C" w:rsidRDefault="009B1AC1" w:rsidP="00100E28"/>
        </w:tc>
      </w:tr>
      <w:tr w:rsidR="009B1AC1" w:rsidRPr="00A65957" w14:paraId="2D6C1C6A" w14:textId="77777777" w:rsidTr="00AE701C">
        <w:trPr>
          <w:gridAfter w:val="1"/>
          <w:wAfter w:w="12" w:type="dxa"/>
          <w:trHeight w:val="517"/>
        </w:trPr>
        <w:tc>
          <w:tcPr>
            <w:tcW w:w="9076" w:type="dxa"/>
            <w:tcBorders>
              <w:top w:val="single" w:sz="18" w:space="0" w:color="00B0F0"/>
              <w:left w:val="nil"/>
              <w:bottom w:val="single" w:sz="18" w:space="0" w:color="00B0F0"/>
              <w:right w:val="nil"/>
            </w:tcBorders>
            <w:shd w:val="clear" w:color="auto" w:fill="auto"/>
            <w:vAlign w:val="center"/>
          </w:tcPr>
          <w:p w14:paraId="0D6316BE" w14:textId="77777777" w:rsidR="009B1AC1" w:rsidRPr="00A65957" w:rsidRDefault="009B1AC1" w:rsidP="00100E28">
            <w:pPr>
              <w:rPr>
                <w:rFonts w:asciiTheme="majorHAnsi" w:hAnsiTheme="majorHAnsi" w:cstheme="majorHAnsi"/>
                <w:b/>
                <w:color w:val="00B0F0"/>
                <w:sz w:val="24"/>
                <w:szCs w:val="24"/>
              </w:rPr>
            </w:pPr>
            <w:r w:rsidRPr="00A65957">
              <w:rPr>
                <w:rFonts w:asciiTheme="majorHAnsi" w:hAnsiTheme="majorHAnsi" w:cstheme="majorHAnsi"/>
                <w:b/>
                <w:color w:val="00B0F0"/>
                <w:sz w:val="24"/>
                <w:szCs w:val="24"/>
              </w:rPr>
              <w:t xml:space="preserve">Experience, </w:t>
            </w:r>
            <w:proofErr w:type="gramStart"/>
            <w:r w:rsidRPr="00A65957">
              <w:rPr>
                <w:rFonts w:asciiTheme="majorHAnsi" w:hAnsiTheme="majorHAnsi" w:cstheme="majorHAnsi"/>
                <w:b/>
                <w:color w:val="00B0F0"/>
                <w:sz w:val="24"/>
                <w:szCs w:val="24"/>
              </w:rPr>
              <w:t>skills</w:t>
            </w:r>
            <w:proofErr w:type="gramEnd"/>
            <w:r w:rsidRPr="00A65957">
              <w:rPr>
                <w:rFonts w:asciiTheme="majorHAnsi" w:hAnsiTheme="majorHAnsi" w:cstheme="majorHAnsi"/>
                <w:b/>
                <w:color w:val="00B0F0"/>
                <w:sz w:val="24"/>
                <w:szCs w:val="24"/>
              </w:rPr>
              <w:t xml:space="preserve"> and abilities</w:t>
            </w:r>
          </w:p>
        </w:tc>
      </w:tr>
      <w:tr w:rsidR="009B1AC1" w:rsidRPr="002A733C" w14:paraId="2EE5C048" w14:textId="77777777" w:rsidTr="00AE701C">
        <w:trPr>
          <w:gridAfter w:val="1"/>
          <w:wAfter w:w="12" w:type="dxa"/>
          <w:trHeight w:val="4627"/>
        </w:trPr>
        <w:tc>
          <w:tcPr>
            <w:tcW w:w="9076" w:type="dxa"/>
            <w:tcBorders>
              <w:top w:val="single" w:sz="18" w:space="0" w:color="00B0F0"/>
            </w:tcBorders>
            <w:shd w:val="clear" w:color="auto" w:fill="auto"/>
            <w:vAlign w:val="center"/>
          </w:tcPr>
          <w:p w14:paraId="278ADA7D" w14:textId="77777777" w:rsidR="009B1AC1" w:rsidRPr="00A65957"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 xml:space="preserve">A good knowledge of the theatre, </w:t>
            </w:r>
            <w:proofErr w:type="gramStart"/>
            <w:r w:rsidRPr="00A65957">
              <w:rPr>
                <w:rFonts w:asciiTheme="majorHAnsi" w:hAnsiTheme="majorHAnsi" w:cstheme="majorHAnsi"/>
                <w:sz w:val="22"/>
                <w:szCs w:val="22"/>
                <w:lang w:val="en-US"/>
              </w:rPr>
              <w:t>arts</w:t>
            </w:r>
            <w:proofErr w:type="gramEnd"/>
            <w:r w:rsidRPr="00A65957">
              <w:rPr>
                <w:rFonts w:asciiTheme="majorHAnsi" w:hAnsiTheme="majorHAnsi" w:cstheme="majorHAnsi"/>
                <w:sz w:val="22"/>
                <w:szCs w:val="22"/>
                <w:lang w:val="en-US"/>
              </w:rPr>
              <w:t xml:space="preserve"> and culture sector(s).</w:t>
            </w:r>
          </w:p>
          <w:p w14:paraId="14ECA7EF" w14:textId="77777777" w:rsidR="009B1AC1" w:rsidRPr="00A65957"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 xml:space="preserve">Experience of working within the community, 3rd sector or with related groups or </w:t>
            </w:r>
            <w:proofErr w:type="gramStart"/>
            <w:r w:rsidRPr="00A65957">
              <w:rPr>
                <w:rFonts w:asciiTheme="majorHAnsi" w:hAnsiTheme="majorHAnsi" w:cstheme="majorHAnsi"/>
                <w:sz w:val="22"/>
                <w:szCs w:val="22"/>
                <w:lang w:val="en-US"/>
              </w:rPr>
              <w:t>clubs</w:t>
            </w:r>
            <w:proofErr w:type="gramEnd"/>
          </w:p>
          <w:p w14:paraId="55F329FB" w14:textId="77777777" w:rsidR="009B1AC1" w:rsidRPr="00A65957"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Excellent communication and interpersonal skills</w:t>
            </w:r>
          </w:p>
          <w:p w14:paraId="6C9E57D3" w14:textId="77777777" w:rsidR="009B1AC1" w:rsidRPr="00A65957" w:rsidRDefault="009B1AC1" w:rsidP="009B1AC1">
            <w:pPr>
              <w:pStyle w:val="ListParagraph"/>
              <w:numPr>
                <w:ilvl w:val="0"/>
                <w:numId w:val="2"/>
              </w:numPr>
              <w:spacing w:line="600" w:lineRule="auto"/>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 xml:space="preserve">Analytical skills and the ability to work at a strategic </w:t>
            </w:r>
            <w:proofErr w:type="gramStart"/>
            <w:r w:rsidRPr="00A65957">
              <w:rPr>
                <w:rFonts w:asciiTheme="majorHAnsi" w:hAnsiTheme="majorHAnsi" w:cstheme="majorHAnsi"/>
                <w:sz w:val="22"/>
                <w:szCs w:val="22"/>
                <w:lang w:val="en-US"/>
              </w:rPr>
              <w:t>level</w:t>
            </w:r>
            <w:proofErr w:type="gramEnd"/>
          </w:p>
          <w:p w14:paraId="119C2B19" w14:textId="77777777" w:rsidR="009B1AC1" w:rsidRPr="00A65957" w:rsidRDefault="009B1AC1" w:rsidP="00100E28">
            <w:pPr>
              <w:spacing w:line="600" w:lineRule="auto"/>
              <w:ind w:left="720"/>
              <w:rPr>
                <w:rFonts w:asciiTheme="majorHAnsi" w:hAnsiTheme="majorHAnsi" w:cstheme="majorHAnsi"/>
                <w:b/>
                <w:color w:val="00B0F0"/>
              </w:rPr>
            </w:pPr>
            <w:r w:rsidRPr="00A65957">
              <w:rPr>
                <w:rFonts w:asciiTheme="majorHAnsi" w:hAnsiTheme="majorHAnsi" w:cstheme="majorHAnsi"/>
                <w:b/>
                <w:color w:val="00B0F0"/>
              </w:rPr>
              <w:t>and / or specialist skills:</w:t>
            </w:r>
          </w:p>
          <w:p w14:paraId="2F2E11B5" w14:textId="77777777" w:rsidR="009B1AC1" w:rsidRPr="00A65957" w:rsidRDefault="009B1AC1" w:rsidP="009B1AC1">
            <w:pPr>
              <w:pStyle w:val="ListParagraph"/>
              <w:numPr>
                <w:ilvl w:val="0"/>
                <w:numId w:val="2"/>
              </w:numPr>
              <w:spacing w:line="360" w:lineRule="auto"/>
              <w:ind w:left="1440"/>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 xml:space="preserve">HR &amp; Personnel Management </w:t>
            </w:r>
          </w:p>
          <w:p w14:paraId="156A2C5E" w14:textId="77777777" w:rsidR="009B1AC1" w:rsidRPr="00A65957" w:rsidRDefault="009B1AC1" w:rsidP="009B1AC1">
            <w:pPr>
              <w:pStyle w:val="ListParagraph"/>
              <w:numPr>
                <w:ilvl w:val="0"/>
                <w:numId w:val="2"/>
              </w:numPr>
              <w:spacing w:line="360" w:lineRule="auto"/>
              <w:ind w:left="1440"/>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Marketing &amp; Communications</w:t>
            </w:r>
          </w:p>
          <w:p w14:paraId="2534BCEF" w14:textId="77777777" w:rsidR="009B1AC1" w:rsidRPr="00A65957" w:rsidRDefault="009B1AC1" w:rsidP="009B1AC1">
            <w:pPr>
              <w:pStyle w:val="ListParagraph"/>
              <w:numPr>
                <w:ilvl w:val="0"/>
                <w:numId w:val="2"/>
              </w:numPr>
              <w:spacing w:line="360" w:lineRule="auto"/>
              <w:ind w:left="1440"/>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Artistic Producing &amp; Planning</w:t>
            </w:r>
          </w:p>
          <w:p w14:paraId="7340EBCC" w14:textId="77777777" w:rsidR="009B1AC1" w:rsidRPr="00A65957" w:rsidRDefault="009B1AC1" w:rsidP="009B1AC1">
            <w:pPr>
              <w:pStyle w:val="ListParagraph"/>
              <w:numPr>
                <w:ilvl w:val="0"/>
                <w:numId w:val="2"/>
              </w:numPr>
              <w:spacing w:line="360" w:lineRule="auto"/>
              <w:ind w:left="1440"/>
              <w:contextualSpacing/>
              <w:rPr>
                <w:rFonts w:asciiTheme="majorHAnsi" w:hAnsiTheme="majorHAnsi" w:cstheme="majorHAnsi"/>
                <w:sz w:val="22"/>
                <w:szCs w:val="22"/>
                <w:lang w:val="en-US"/>
              </w:rPr>
            </w:pPr>
            <w:r w:rsidRPr="00A65957">
              <w:rPr>
                <w:rFonts w:asciiTheme="majorHAnsi" w:hAnsiTheme="majorHAnsi" w:cstheme="majorHAnsi"/>
                <w:sz w:val="22"/>
                <w:szCs w:val="22"/>
                <w:lang w:val="en-US"/>
              </w:rPr>
              <w:t>Education Sector</w:t>
            </w:r>
          </w:p>
          <w:p w14:paraId="1CA2DC2F" w14:textId="77777777" w:rsidR="009B1AC1" w:rsidRPr="00AA7FDE" w:rsidRDefault="009B1AC1" w:rsidP="009B1AC1">
            <w:pPr>
              <w:pStyle w:val="ListParagraph"/>
              <w:numPr>
                <w:ilvl w:val="0"/>
                <w:numId w:val="2"/>
              </w:numPr>
              <w:spacing w:line="360" w:lineRule="auto"/>
              <w:ind w:left="1440"/>
              <w:contextualSpacing/>
              <w:rPr>
                <w:sz w:val="20"/>
                <w:szCs w:val="20"/>
                <w:lang w:val="en-US"/>
              </w:rPr>
            </w:pPr>
            <w:r w:rsidRPr="00A65957">
              <w:rPr>
                <w:rFonts w:asciiTheme="majorHAnsi" w:hAnsiTheme="majorHAnsi" w:cstheme="majorHAnsi"/>
                <w:sz w:val="22"/>
                <w:szCs w:val="22"/>
                <w:lang w:val="en-US"/>
              </w:rPr>
              <w:t>Business Management</w:t>
            </w:r>
          </w:p>
        </w:tc>
      </w:tr>
      <w:tr w:rsidR="009B1AC1" w:rsidRPr="002A733C" w14:paraId="230882E0" w14:textId="77777777" w:rsidTr="00AE701C">
        <w:trPr>
          <w:gridAfter w:val="1"/>
          <w:wAfter w:w="12" w:type="dxa"/>
          <w:trHeight w:val="291"/>
        </w:trPr>
        <w:tc>
          <w:tcPr>
            <w:tcW w:w="9076" w:type="dxa"/>
            <w:tcBorders>
              <w:top w:val="single" w:sz="4" w:space="0" w:color="BFBFBF" w:themeColor="background1" w:themeShade="BF"/>
              <w:left w:val="nil"/>
              <w:bottom w:val="single" w:sz="18" w:space="0" w:color="00B0F0"/>
              <w:right w:val="nil"/>
            </w:tcBorders>
            <w:shd w:val="clear" w:color="auto" w:fill="auto"/>
          </w:tcPr>
          <w:p w14:paraId="3F0E4F64" w14:textId="77777777" w:rsidR="009B1AC1" w:rsidRDefault="009B1AC1" w:rsidP="00100E28">
            <w:pPr>
              <w:rPr>
                <w:sz w:val="20"/>
                <w:szCs w:val="20"/>
              </w:rPr>
            </w:pPr>
          </w:p>
        </w:tc>
      </w:tr>
      <w:tr w:rsidR="009B1AC1" w:rsidRPr="00A65957" w14:paraId="23C73FD2" w14:textId="77777777" w:rsidTr="00AE701C">
        <w:trPr>
          <w:trHeight w:val="508"/>
        </w:trPr>
        <w:tc>
          <w:tcPr>
            <w:tcW w:w="9088" w:type="dxa"/>
            <w:gridSpan w:val="2"/>
            <w:tcBorders>
              <w:top w:val="single" w:sz="18" w:space="0" w:color="00B0F0"/>
              <w:left w:val="nil"/>
              <w:bottom w:val="single" w:sz="18" w:space="0" w:color="00B0F0"/>
              <w:right w:val="nil"/>
            </w:tcBorders>
            <w:vAlign w:val="center"/>
          </w:tcPr>
          <w:p w14:paraId="18919329" w14:textId="77777777" w:rsidR="009B1AC1" w:rsidRPr="00A65957" w:rsidRDefault="009B1AC1" w:rsidP="00100E28">
            <w:pPr>
              <w:rPr>
                <w:rFonts w:asciiTheme="majorHAnsi" w:hAnsiTheme="majorHAnsi" w:cstheme="majorHAnsi"/>
                <w:b/>
                <w:color w:val="00B0F0"/>
                <w:sz w:val="24"/>
                <w:szCs w:val="24"/>
              </w:rPr>
            </w:pPr>
            <w:r w:rsidRPr="00A65957">
              <w:rPr>
                <w:rFonts w:asciiTheme="majorHAnsi" w:hAnsiTheme="majorHAnsi" w:cstheme="majorHAnsi"/>
                <w:b/>
                <w:color w:val="00B0F0"/>
                <w:sz w:val="24"/>
                <w:szCs w:val="24"/>
              </w:rPr>
              <w:t>Other requirements</w:t>
            </w:r>
          </w:p>
        </w:tc>
      </w:tr>
      <w:tr w:rsidR="009B1AC1" w:rsidRPr="002A733C" w14:paraId="109FC953" w14:textId="77777777" w:rsidTr="00AE701C">
        <w:trPr>
          <w:trHeight w:val="2272"/>
        </w:trPr>
        <w:tc>
          <w:tcPr>
            <w:tcW w:w="9088" w:type="dxa"/>
            <w:gridSpan w:val="2"/>
            <w:tcBorders>
              <w:top w:val="single" w:sz="18" w:space="0" w:color="00B0F0"/>
              <w:bottom w:val="single" w:sz="4" w:space="0" w:color="BFBFBF" w:themeColor="background1" w:themeShade="BF"/>
            </w:tcBorders>
            <w:vAlign w:val="center"/>
          </w:tcPr>
          <w:p w14:paraId="2DE83069" w14:textId="77777777" w:rsidR="009B1AC1" w:rsidRPr="00260DE2"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260DE2">
              <w:rPr>
                <w:rFonts w:asciiTheme="majorHAnsi" w:hAnsiTheme="majorHAnsi" w:cstheme="majorHAnsi"/>
                <w:sz w:val="22"/>
                <w:szCs w:val="22"/>
                <w:lang w:val="en-US"/>
              </w:rPr>
              <w:t>Availability for evening meetings and possibly some daytime meetings</w:t>
            </w:r>
          </w:p>
          <w:p w14:paraId="3F95ECCF" w14:textId="77777777" w:rsidR="009B1AC1" w:rsidRPr="00260DE2"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260DE2">
              <w:rPr>
                <w:rFonts w:asciiTheme="majorHAnsi" w:hAnsiTheme="majorHAnsi" w:cstheme="majorHAnsi"/>
                <w:sz w:val="22"/>
                <w:szCs w:val="22"/>
                <w:lang w:val="en-US"/>
              </w:rPr>
              <w:t xml:space="preserve">Awareness of local, Welsh and UK issues and the effect they may have on the </w:t>
            </w:r>
            <w:proofErr w:type="spellStart"/>
            <w:proofErr w:type="gramStart"/>
            <w:r w:rsidRPr="00260DE2">
              <w:rPr>
                <w:rFonts w:asciiTheme="majorHAnsi" w:hAnsiTheme="majorHAnsi" w:cstheme="majorHAnsi"/>
                <w:sz w:val="22"/>
                <w:szCs w:val="22"/>
                <w:lang w:val="en-US"/>
              </w:rPr>
              <w:t>organisation</w:t>
            </w:r>
            <w:proofErr w:type="spellEnd"/>
            <w:proofErr w:type="gramEnd"/>
          </w:p>
          <w:p w14:paraId="75AA91AB" w14:textId="77777777" w:rsidR="009B1AC1" w:rsidRPr="00260DE2"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260DE2">
              <w:rPr>
                <w:rFonts w:asciiTheme="majorHAnsi" w:hAnsiTheme="majorHAnsi" w:cstheme="majorHAnsi"/>
                <w:sz w:val="22"/>
                <w:szCs w:val="22"/>
                <w:lang w:val="en-US"/>
              </w:rPr>
              <w:t xml:space="preserve">Appreciation of status and functioning of charitable </w:t>
            </w:r>
            <w:proofErr w:type="spellStart"/>
            <w:r w:rsidRPr="00260DE2">
              <w:rPr>
                <w:rFonts w:asciiTheme="majorHAnsi" w:hAnsiTheme="majorHAnsi" w:cstheme="majorHAnsi"/>
                <w:sz w:val="22"/>
                <w:szCs w:val="22"/>
                <w:lang w:val="en-US"/>
              </w:rPr>
              <w:t>organisation</w:t>
            </w:r>
            <w:proofErr w:type="spellEnd"/>
          </w:p>
          <w:p w14:paraId="2BA35079" w14:textId="77777777" w:rsidR="009B1AC1" w:rsidRPr="00260DE2" w:rsidRDefault="009B1AC1" w:rsidP="009B1AC1">
            <w:pPr>
              <w:pStyle w:val="ListParagraph"/>
              <w:numPr>
                <w:ilvl w:val="0"/>
                <w:numId w:val="2"/>
              </w:numPr>
              <w:spacing w:line="360" w:lineRule="auto"/>
              <w:contextualSpacing/>
              <w:rPr>
                <w:rFonts w:asciiTheme="majorHAnsi" w:hAnsiTheme="majorHAnsi" w:cstheme="majorHAnsi"/>
                <w:sz w:val="22"/>
                <w:szCs w:val="22"/>
                <w:lang w:val="en-US"/>
              </w:rPr>
            </w:pPr>
            <w:r w:rsidRPr="00260DE2">
              <w:rPr>
                <w:rFonts w:asciiTheme="majorHAnsi" w:hAnsiTheme="majorHAnsi" w:cstheme="majorHAnsi"/>
                <w:sz w:val="22"/>
                <w:szCs w:val="22"/>
                <w:lang w:val="en-US"/>
              </w:rPr>
              <w:t xml:space="preserve">Able to be an </w:t>
            </w:r>
            <w:proofErr w:type="gramStart"/>
            <w:r w:rsidRPr="00260DE2">
              <w:rPr>
                <w:rFonts w:asciiTheme="majorHAnsi" w:hAnsiTheme="majorHAnsi" w:cstheme="majorHAnsi"/>
                <w:sz w:val="22"/>
                <w:szCs w:val="22"/>
                <w:lang w:val="en-US"/>
              </w:rPr>
              <w:t>Ambassador</w:t>
            </w:r>
            <w:proofErr w:type="gramEnd"/>
            <w:r w:rsidRPr="00260DE2">
              <w:rPr>
                <w:rFonts w:asciiTheme="majorHAnsi" w:hAnsiTheme="majorHAnsi" w:cstheme="majorHAnsi"/>
                <w:sz w:val="22"/>
                <w:szCs w:val="22"/>
                <w:lang w:val="en-US"/>
              </w:rPr>
              <w:t xml:space="preserve"> for the </w:t>
            </w:r>
            <w:proofErr w:type="spellStart"/>
            <w:r w:rsidRPr="00260DE2">
              <w:rPr>
                <w:rFonts w:asciiTheme="majorHAnsi" w:hAnsiTheme="majorHAnsi" w:cstheme="majorHAnsi"/>
                <w:sz w:val="22"/>
                <w:szCs w:val="22"/>
                <w:lang w:val="en-US"/>
              </w:rPr>
              <w:t>organisation</w:t>
            </w:r>
            <w:proofErr w:type="spellEnd"/>
          </w:p>
          <w:p w14:paraId="3352F578" w14:textId="77777777" w:rsidR="009B1AC1" w:rsidRPr="002E20F3" w:rsidRDefault="009B1AC1" w:rsidP="009B1AC1">
            <w:pPr>
              <w:pStyle w:val="ListParagraph"/>
              <w:numPr>
                <w:ilvl w:val="0"/>
                <w:numId w:val="2"/>
              </w:numPr>
              <w:spacing w:line="360" w:lineRule="auto"/>
              <w:contextualSpacing/>
              <w:rPr>
                <w:sz w:val="20"/>
                <w:szCs w:val="20"/>
              </w:rPr>
            </w:pPr>
            <w:r w:rsidRPr="00260DE2">
              <w:rPr>
                <w:rFonts w:asciiTheme="majorHAnsi" w:hAnsiTheme="majorHAnsi" w:cstheme="majorHAnsi"/>
                <w:sz w:val="22"/>
                <w:szCs w:val="22"/>
                <w:lang w:val="en-US"/>
              </w:rPr>
              <w:t xml:space="preserve">Impartiality, </w:t>
            </w:r>
            <w:proofErr w:type="gramStart"/>
            <w:r w:rsidRPr="00260DE2">
              <w:rPr>
                <w:rFonts w:asciiTheme="majorHAnsi" w:hAnsiTheme="majorHAnsi" w:cstheme="majorHAnsi"/>
                <w:sz w:val="22"/>
                <w:szCs w:val="22"/>
                <w:lang w:val="en-US"/>
              </w:rPr>
              <w:t>fairness</w:t>
            </w:r>
            <w:proofErr w:type="gramEnd"/>
            <w:r w:rsidRPr="00260DE2">
              <w:rPr>
                <w:rFonts w:asciiTheme="majorHAnsi" w:hAnsiTheme="majorHAnsi" w:cstheme="majorHAnsi"/>
                <w:sz w:val="22"/>
                <w:szCs w:val="22"/>
                <w:lang w:val="en-US"/>
              </w:rPr>
              <w:t xml:space="preserve"> and ability to respect confidentiality</w:t>
            </w:r>
            <w:r>
              <w:rPr>
                <w:sz w:val="20"/>
                <w:szCs w:val="20"/>
                <w:lang w:val="en-US"/>
              </w:rPr>
              <w:t xml:space="preserve"> </w:t>
            </w:r>
          </w:p>
        </w:tc>
      </w:tr>
      <w:tr w:rsidR="009B1AC1" w:rsidRPr="002A733C" w14:paraId="6224CE0E" w14:textId="77777777" w:rsidTr="00AE701C">
        <w:trPr>
          <w:trHeight w:val="1193"/>
        </w:trPr>
        <w:tc>
          <w:tcPr>
            <w:tcW w:w="9088" w:type="dxa"/>
            <w:gridSpan w:val="2"/>
            <w:tcBorders>
              <w:top w:val="single" w:sz="18" w:space="0" w:color="00B0F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594124" w14:textId="596F0C3A" w:rsidR="009B1AC1" w:rsidRDefault="009B1AC1" w:rsidP="00100E28">
            <w:pPr>
              <w:rPr>
                <w:b/>
                <w:color w:val="00B0F0"/>
                <w:sz w:val="20"/>
                <w:szCs w:val="20"/>
              </w:rPr>
            </w:pPr>
            <w:r w:rsidRPr="006537FF">
              <w:rPr>
                <w:sz w:val="20"/>
                <w:szCs w:val="20"/>
              </w:rPr>
              <w:t xml:space="preserve">The initial appointment will be for up to 3 years, following which </w:t>
            </w:r>
            <w:r>
              <w:rPr>
                <w:sz w:val="20"/>
                <w:szCs w:val="20"/>
              </w:rPr>
              <w:t xml:space="preserve">there </w:t>
            </w:r>
            <w:r w:rsidR="00AE701C">
              <w:rPr>
                <w:sz w:val="20"/>
                <w:szCs w:val="20"/>
              </w:rPr>
              <w:t>will</w:t>
            </w:r>
            <w:r w:rsidRPr="006537FF">
              <w:rPr>
                <w:sz w:val="20"/>
                <w:szCs w:val="20"/>
              </w:rPr>
              <w:t xml:space="preserve"> </w:t>
            </w:r>
            <w:r>
              <w:rPr>
                <w:sz w:val="20"/>
                <w:szCs w:val="20"/>
              </w:rPr>
              <w:t xml:space="preserve">be an opportunity to </w:t>
            </w:r>
            <w:r w:rsidRPr="006537FF">
              <w:rPr>
                <w:sz w:val="20"/>
                <w:szCs w:val="20"/>
              </w:rPr>
              <w:t xml:space="preserve">reapply for </w:t>
            </w:r>
            <w:r>
              <w:rPr>
                <w:sz w:val="20"/>
                <w:szCs w:val="20"/>
              </w:rPr>
              <w:t xml:space="preserve">a further term of 3 years. </w:t>
            </w:r>
          </w:p>
        </w:tc>
      </w:tr>
    </w:tbl>
    <w:p w14:paraId="3910312D" w14:textId="77777777" w:rsidR="009B1AC1" w:rsidRDefault="009B1AC1" w:rsidP="00CD1280">
      <w:pPr>
        <w:rPr>
          <w:sz w:val="12"/>
          <w:szCs w:val="12"/>
          <w:highlight w:val="yellow"/>
        </w:rPr>
      </w:pPr>
    </w:p>
    <w:p w14:paraId="319696A6" w14:textId="77777777" w:rsidR="00D704DF" w:rsidRPr="00D33FCB" w:rsidRDefault="00D704DF" w:rsidP="00CD1280">
      <w:pPr>
        <w:rPr>
          <w:sz w:val="12"/>
          <w:szCs w:val="1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CE1AD3" w:rsidRPr="00331E30" w14:paraId="1964EC3C" w14:textId="77777777" w:rsidTr="00CE1AD3">
        <w:tc>
          <w:tcPr>
            <w:tcW w:w="2689" w:type="dxa"/>
          </w:tcPr>
          <w:p w14:paraId="6AF248A4" w14:textId="29788217" w:rsidR="00CE1AD3" w:rsidRPr="00331E30" w:rsidRDefault="00CE1AD3" w:rsidP="00CD1280">
            <w:pPr>
              <w:rPr>
                <w:b/>
              </w:rPr>
            </w:pPr>
            <w:r w:rsidRPr="00331E30">
              <w:rPr>
                <w:b/>
              </w:rPr>
              <w:t>Remuneration</w:t>
            </w:r>
          </w:p>
        </w:tc>
        <w:tc>
          <w:tcPr>
            <w:tcW w:w="6327" w:type="dxa"/>
          </w:tcPr>
          <w:p w14:paraId="30604821" w14:textId="77777777" w:rsidR="00CE1AD3" w:rsidRPr="00331E30" w:rsidRDefault="00CE1AD3" w:rsidP="00CD1280">
            <w:r w:rsidRPr="00331E30">
              <w:rPr>
                <w:rFonts w:ascii="Cambria Math" w:hAnsi="Cambria Math" w:cs="Cambria Math"/>
              </w:rPr>
              <w:t>▷</w:t>
            </w:r>
            <w:r w:rsidRPr="00331E30">
              <w:t xml:space="preserve"> All positions are voluntary but expenses are available.</w:t>
            </w:r>
          </w:p>
          <w:p w14:paraId="6BD9B0EA" w14:textId="564F042E" w:rsidR="00CE1AD3" w:rsidRPr="00331E30" w:rsidRDefault="00CE1AD3" w:rsidP="00CD1280">
            <w:pPr>
              <w:rPr>
                <w:b/>
              </w:rPr>
            </w:pPr>
          </w:p>
        </w:tc>
      </w:tr>
      <w:tr w:rsidR="00CE1AD3" w:rsidRPr="00331E30" w14:paraId="0A6E1E2E" w14:textId="77777777" w:rsidTr="00CE1AD3">
        <w:tc>
          <w:tcPr>
            <w:tcW w:w="2689" w:type="dxa"/>
          </w:tcPr>
          <w:p w14:paraId="2544A891" w14:textId="77777777" w:rsidR="00CE1AD3" w:rsidRPr="00331E30" w:rsidRDefault="00CE1AD3" w:rsidP="00CE1AD3">
            <w:pPr>
              <w:rPr>
                <w:b/>
              </w:rPr>
            </w:pPr>
            <w:r w:rsidRPr="00331E30">
              <w:rPr>
                <w:b/>
              </w:rPr>
              <w:t>Expression of interest form</w:t>
            </w:r>
          </w:p>
          <w:p w14:paraId="1467C6AC" w14:textId="77777777" w:rsidR="00CE1AD3" w:rsidRPr="00331E30" w:rsidRDefault="00CE1AD3" w:rsidP="00CD1280">
            <w:pPr>
              <w:rPr>
                <w:b/>
              </w:rPr>
            </w:pPr>
          </w:p>
        </w:tc>
        <w:tc>
          <w:tcPr>
            <w:tcW w:w="6327" w:type="dxa"/>
          </w:tcPr>
          <w:p w14:paraId="486142DD" w14:textId="77777777" w:rsidR="00CE1AD3" w:rsidRPr="00331E30" w:rsidRDefault="00CE1AD3" w:rsidP="00CD1280">
            <w:r w:rsidRPr="00331E30">
              <w:rPr>
                <w:rFonts w:ascii="Cambria Math" w:hAnsi="Cambria Math" w:cs="Cambria Math"/>
              </w:rPr>
              <w:t>▷</w:t>
            </w:r>
            <w:r w:rsidRPr="00331E30">
              <w:t xml:space="preserve"> A short expression of interest form is enclosed in the pack and applicants should use the person specification to assist them to provide the relevant information as part of the expression of interest application.</w:t>
            </w:r>
          </w:p>
          <w:p w14:paraId="6C3D658F" w14:textId="14101779" w:rsidR="00CE1AD3" w:rsidRPr="00331E30" w:rsidRDefault="00CE1AD3" w:rsidP="00CD1280">
            <w:pPr>
              <w:rPr>
                <w:b/>
              </w:rPr>
            </w:pPr>
          </w:p>
        </w:tc>
      </w:tr>
      <w:tr w:rsidR="00CE1AD3" w:rsidRPr="00381C50" w14:paraId="457C1082" w14:textId="77777777" w:rsidTr="00CE1AD3">
        <w:tc>
          <w:tcPr>
            <w:tcW w:w="2689" w:type="dxa"/>
          </w:tcPr>
          <w:p w14:paraId="60ACE73F" w14:textId="77777777" w:rsidR="00CE1AD3" w:rsidRPr="00381C50" w:rsidRDefault="00CE1AD3" w:rsidP="00CE1AD3">
            <w:pPr>
              <w:rPr>
                <w:b/>
              </w:rPr>
            </w:pPr>
            <w:r w:rsidRPr="00381C50">
              <w:rPr>
                <w:b/>
              </w:rPr>
              <w:t>Closing date</w:t>
            </w:r>
          </w:p>
          <w:p w14:paraId="3D888EAC" w14:textId="77777777" w:rsidR="00CE1AD3" w:rsidRPr="00381C50" w:rsidRDefault="00CE1AD3" w:rsidP="00CD1280">
            <w:pPr>
              <w:rPr>
                <w:b/>
              </w:rPr>
            </w:pPr>
          </w:p>
        </w:tc>
        <w:tc>
          <w:tcPr>
            <w:tcW w:w="6327" w:type="dxa"/>
          </w:tcPr>
          <w:p w14:paraId="13B468D4" w14:textId="0693DCD1" w:rsidR="00CE1AD3" w:rsidRPr="00381C50" w:rsidRDefault="00CE1AD3" w:rsidP="00CE1AD3">
            <w:r w:rsidRPr="00381C50">
              <w:rPr>
                <w:rFonts w:ascii="Cambria Math" w:hAnsi="Cambria Math" w:cs="Cambria Math"/>
              </w:rPr>
              <w:t>▷</w:t>
            </w:r>
            <w:r w:rsidRPr="00381C50">
              <w:t xml:space="preserve"> </w:t>
            </w:r>
            <w:r w:rsidR="00390708" w:rsidRPr="00381C50">
              <w:t>26</w:t>
            </w:r>
            <w:r w:rsidRPr="00381C50">
              <w:t xml:space="preserve"> September 20</w:t>
            </w:r>
            <w:r w:rsidR="00381C50" w:rsidRPr="00381C50">
              <w:t>23</w:t>
            </w:r>
          </w:p>
          <w:p w14:paraId="3AD62CA9" w14:textId="77777777" w:rsidR="00CE1AD3" w:rsidRPr="00381C50" w:rsidRDefault="00CE1AD3" w:rsidP="00CD1280">
            <w:pPr>
              <w:rPr>
                <w:b/>
              </w:rPr>
            </w:pPr>
          </w:p>
        </w:tc>
      </w:tr>
      <w:tr w:rsidR="00CE1AD3" w:rsidRPr="0071707F" w14:paraId="3DE586DC" w14:textId="77777777" w:rsidTr="00CE1AD3">
        <w:tc>
          <w:tcPr>
            <w:tcW w:w="2689" w:type="dxa"/>
          </w:tcPr>
          <w:p w14:paraId="2DD0F576" w14:textId="77777777" w:rsidR="00CE1AD3" w:rsidRPr="0071707F" w:rsidRDefault="00CE1AD3" w:rsidP="00CE1AD3">
            <w:pPr>
              <w:rPr>
                <w:b/>
              </w:rPr>
            </w:pPr>
            <w:r w:rsidRPr="0071707F">
              <w:rPr>
                <w:b/>
              </w:rPr>
              <w:t>Return form</w:t>
            </w:r>
          </w:p>
          <w:p w14:paraId="43921F25" w14:textId="77777777" w:rsidR="00CE1AD3" w:rsidRPr="0071707F" w:rsidRDefault="00CE1AD3" w:rsidP="00CD1280">
            <w:pPr>
              <w:rPr>
                <w:b/>
              </w:rPr>
            </w:pPr>
          </w:p>
        </w:tc>
        <w:tc>
          <w:tcPr>
            <w:tcW w:w="6327" w:type="dxa"/>
          </w:tcPr>
          <w:p w14:paraId="31EBF7EB" w14:textId="57FCD534" w:rsidR="00CE1AD3" w:rsidRPr="0071707F" w:rsidRDefault="00CE1AD3" w:rsidP="00CE1AD3">
            <w:r w:rsidRPr="0071707F">
              <w:rPr>
                <w:rFonts w:ascii="Cambria Math" w:hAnsi="Cambria Math" w:cs="Cambria Math"/>
              </w:rPr>
              <w:t xml:space="preserve">▷ </w:t>
            </w:r>
            <w:r w:rsidRPr="0071707F">
              <w:t xml:space="preserve">The form should then be returned to: </w:t>
            </w:r>
          </w:p>
          <w:p w14:paraId="35EB3BC3" w14:textId="65DC08BF" w:rsidR="00CE1AD3" w:rsidRPr="0071707F" w:rsidRDefault="00CE1AD3" w:rsidP="00CE1AD3">
            <w:r w:rsidRPr="0071707F">
              <w:t xml:space="preserve">Michelle Perez, </w:t>
            </w:r>
            <w:r w:rsidR="001C6EDD" w:rsidRPr="0071707F">
              <w:t>Executive D</w:t>
            </w:r>
            <w:r w:rsidR="0071707F" w:rsidRPr="0071707F">
              <w:t>irector</w:t>
            </w:r>
          </w:p>
          <w:p w14:paraId="70A2970B" w14:textId="477F0874" w:rsidR="00CE1AD3" w:rsidRPr="0071707F" w:rsidRDefault="00CE1AD3" w:rsidP="00CE1AD3">
            <w:proofErr w:type="spellStart"/>
            <w:r w:rsidRPr="0071707F">
              <w:t>Theatr</w:t>
            </w:r>
            <w:proofErr w:type="spellEnd"/>
            <w:r w:rsidRPr="0071707F">
              <w:t xml:space="preserve"> Iolo, c/o Chapter, Market Road, Canton, Cardiff CF5 1QE</w:t>
            </w:r>
          </w:p>
          <w:p w14:paraId="49191CF0" w14:textId="3CF8137B" w:rsidR="00CE1AD3" w:rsidRPr="0071707F" w:rsidRDefault="00CE1AD3" w:rsidP="00CE1AD3">
            <w:r w:rsidRPr="0071707F">
              <w:t xml:space="preserve">Email to </w:t>
            </w:r>
            <w:hyperlink r:id="rId11" w:history="1">
              <w:r w:rsidRPr="0071707F">
                <w:rPr>
                  <w:rStyle w:val="Hyperlink"/>
                </w:rPr>
                <w:t>hello@theatriolo.com</w:t>
              </w:r>
            </w:hyperlink>
          </w:p>
          <w:p w14:paraId="57C1B910" w14:textId="7C14E81A" w:rsidR="00CE1AD3" w:rsidRPr="0071707F" w:rsidRDefault="00CE1AD3" w:rsidP="00CE1AD3">
            <w:pPr>
              <w:rPr>
                <w:b/>
              </w:rPr>
            </w:pPr>
          </w:p>
        </w:tc>
      </w:tr>
      <w:tr w:rsidR="00CE1AD3" w:rsidRPr="005E252B" w14:paraId="69E01C22" w14:textId="77777777" w:rsidTr="00CE1AD3">
        <w:tc>
          <w:tcPr>
            <w:tcW w:w="2689" w:type="dxa"/>
          </w:tcPr>
          <w:p w14:paraId="29737CEA" w14:textId="0380D78A" w:rsidR="00CE1AD3" w:rsidRPr="001C6EDD" w:rsidRDefault="00CE1AD3" w:rsidP="00CD1280">
            <w:pPr>
              <w:rPr>
                <w:b/>
              </w:rPr>
            </w:pPr>
            <w:r w:rsidRPr="001C6EDD">
              <w:rPr>
                <w:b/>
              </w:rPr>
              <w:t>Informal discussion</w:t>
            </w:r>
          </w:p>
        </w:tc>
        <w:tc>
          <w:tcPr>
            <w:tcW w:w="6327" w:type="dxa"/>
          </w:tcPr>
          <w:p w14:paraId="4E8BF26D" w14:textId="28331B0A" w:rsidR="00CE1AD3" w:rsidRPr="005E252B" w:rsidRDefault="00CE1AD3" w:rsidP="00CE1AD3">
            <w:r w:rsidRPr="001C6EDD">
              <w:rPr>
                <w:rFonts w:ascii="Cambria Math" w:hAnsi="Cambria Math" w:cs="Cambria Math"/>
              </w:rPr>
              <w:t xml:space="preserve">▷ </w:t>
            </w:r>
            <w:r w:rsidRPr="001C6EDD">
              <w:t xml:space="preserve">For </w:t>
            </w:r>
            <w:r w:rsidR="005E252B" w:rsidRPr="001C6EDD">
              <w:t xml:space="preserve">an </w:t>
            </w:r>
            <w:r w:rsidRPr="001C6EDD">
              <w:t xml:space="preserve">informal discussion about </w:t>
            </w:r>
            <w:proofErr w:type="spellStart"/>
            <w:r w:rsidRPr="001C6EDD">
              <w:t>Theatr</w:t>
            </w:r>
            <w:proofErr w:type="spellEnd"/>
            <w:r w:rsidRPr="001C6EDD">
              <w:t xml:space="preserve"> Iolo </w:t>
            </w:r>
            <w:r w:rsidR="005E252B" w:rsidRPr="001C6EDD">
              <w:t>and</w:t>
            </w:r>
            <w:r w:rsidRPr="001C6EDD">
              <w:t xml:space="preserve"> the role of a Trustee, please contact Michelle Perez on 0</w:t>
            </w:r>
            <w:r w:rsidR="001C6EDD" w:rsidRPr="001C6EDD">
              <w:t>7966 246218</w:t>
            </w:r>
            <w:r w:rsidRPr="001C6EDD">
              <w:t>.</w:t>
            </w:r>
          </w:p>
        </w:tc>
      </w:tr>
    </w:tbl>
    <w:p w14:paraId="20F69B41" w14:textId="33AE505A" w:rsidR="00CD1280" w:rsidRPr="00FD6C56" w:rsidRDefault="00CD1280" w:rsidP="005E252B">
      <w:pPr>
        <w:rPr>
          <w:sz w:val="24"/>
          <w:szCs w:val="24"/>
        </w:rPr>
      </w:pPr>
    </w:p>
    <w:sectPr w:rsidR="00CD1280" w:rsidRPr="00FD6C5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3F83" w14:textId="77777777" w:rsidR="005114B5" w:rsidRDefault="005114B5" w:rsidP="00FD6C56">
      <w:pPr>
        <w:spacing w:after="0" w:line="240" w:lineRule="auto"/>
      </w:pPr>
      <w:r>
        <w:separator/>
      </w:r>
    </w:p>
  </w:endnote>
  <w:endnote w:type="continuationSeparator" w:id="0">
    <w:p w14:paraId="22B1B4EE" w14:textId="77777777" w:rsidR="005114B5" w:rsidRDefault="005114B5" w:rsidP="00FD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badi">
    <w:panose1 w:val="020B0604020104020204"/>
    <w:charset w:val="00"/>
    <w:family w:val="swiss"/>
    <w:pitch w:val="variable"/>
    <w:sig w:usb0="8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31D1" w14:textId="77777777" w:rsidR="00442E10" w:rsidRDefault="00442E10" w:rsidP="00FD6C56">
    <w:pPr>
      <w:spacing w:after="0" w:line="240" w:lineRule="auto"/>
      <w:rPr>
        <w:rFonts w:ascii="Times New Roman" w:eastAsia="Times New Roman" w:hAnsi="Times New Roman" w:cs="Times New Roman"/>
        <w:sz w:val="24"/>
        <w:szCs w:val="24"/>
        <w:lang w:eastAsia="en-GB"/>
      </w:rPr>
    </w:pPr>
  </w:p>
  <w:p w14:paraId="7F54508C" w14:textId="1396A189" w:rsidR="00442E10" w:rsidRPr="00FD6C56" w:rsidRDefault="00000000" w:rsidP="00FD6C56">
    <w:pPr>
      <w:spacing w:after="0" w:line="240" w:lineRule="auto"/>
      <w:rPr>
        <w:rFonts w:ascii="Abadi" w:eastAsia="Times New Roman" w:hAnsi="Abadi" w:cs="Times New Roman"/>
        <w:sz w:val="24"/>
        <w:szCs w:val="24"/>
        <w:lang w:eastAsia="en-GB"/>
      </w:rPr>
    </w:pPr>
    <w:hyperlink r:id="rId1" w:history="1">
      <w:r w:rsidR="00442E10" w:rsidRPr="00FD6C56">
        <w:rPr>
          <w:rStyle w:val="Hyperlink"/>
          <w:rFonts w:ascii="Abadi" w:eastAsia="Times New Roman" w:hAnsi="Abadi" w:cs="Times New Roman"/>
          <w:sz w:val="24"/>
          <w:szCs w:val="24"/>
          <w:lang w:eastAsia="en-GB"/>
        </w:rPr>
        <w:t>hello@theatriolo.com</w:t>
      </w:r>
    </w:hyperlink>
  </w:p>
  <w:p w14:paraId="7699C298" w14:textId="77777777" w:rsidR="00442E10" w:rsidRPr="00FD6C56" w:rsidRDefault="00442E10" w:rsidP="00FD6C56">
    <w:pPr>
      <w:spacing w:after="0" w:line="240" w:lineRule="auto"/>
      <w:rPr>
        <w:rFonts w:ascii="Abadi" w:eastAsia="Times New Roman" w:hAnsi="Abadi" w:cs="Arial"/>
        <w:color w:val="EC184A"/>
        <w:sz w:val="24"/>
        <w:szCs w:val="24"/>
        <w:lang w:eastAsia="en-GB"/>
      </w:rPr>
    </w:pPr>
    <w:r w:rsidRPr="00FD6C56">
      <w:rPr>
        <w:rFonts w:ascii="Abadi" w:eastAsia="Times New Roman" w:hAnsi="Abadi" w:cs="Arial"/>
        <w:color w:val="EC184A"/>
        <w:sz w:val="24"/>
        <w:szCs w:val="24"/>
        <w:lang w:eastAsia="en-GB"/>
      </w:rPr>
      <w:t>+44 (0)29 2061 3782</w:t>
    </w:r>
  </w:p>
  <w:p w14:paraId="558BEC9D" w14:textId="65D65686" w:rsidR="00442E10" w:rsidRPr="00FD6C56" w:rsidRDefault="00442E10" w:rsidP="00FD6C56">
    <w:pPr>
      <w:spacing w:after="0" w:line="240" w:lineRule="auto"/>
      <w:rPr>
        <w:rFonts w:ascii="Abadi" w:eastAsia="Times New Roman" w:hAnsi="Abadi" w:cs="Arial"/>
        <w:color w:val="949699"/>
        <w:sz w:val="18"/>
        <w:szCs w:val="18"/>
        <w:lang w:eastAsia="en-GB"/>
      </w:rPr>
    </w:pPr>
    <w:proofErr w:type="spellStart"/>
    <w:r w:rsidRPr="00FD6C56">
      <w:rPr>
        <w:rFonts w:ascii="Abadi" w:eastAsia="Times New Roman" w:hAnsi="Abadi" w:cs="Arial"/>
        <w:color w:val="949699"/>
        <w:sz w:val="18"/>
        <w:szCs w:val="18"/>
        <w:lang w:eastAsia="en-GB"/>
      </w:rPr>
      <w:t>Theatr</w:t>
    </w:r>
    <w:proofErr w:type="spellEnd"/>
    <w:r w:rsidRPr="00FD6C56">
      <w:rPr>
        <w:rFonts w:ascii="Abadi" w:eastAsia="Times New Roman" w:hAnsi="Abadi" w:cs="Arial"/>
        <w:color w:val="949699"/>
        <w:sz w:val="18"/>
        <w:szCs w:val="18"/>
        <w:lang w:eastAsia="en-GB"/>
      </w:rPr>
      <w:t xml:space="preserve"> Iolo c/o Chapter, Market Road, Canton, Cardiff CF5 1QE</w:t>
    </w:r>
    <w:r w:rsidRPr="00FD6C56">
      <w:rPr>
        <w:rFonts w:ascii="Abadi" w:eastAsia="Times New Roman" w:hAnsi="Abadi" w:cs="Arial"/>
        <w:color w:val="949699"/>
        <w:sz w:val="18"/>
        <w:szCs w:val="18"/>
        <w:lang w:eastAsia="en-GB"/>
      </w:rPr>
      <w:br/>
      <w:t>Charity Number: 1067810</w:t>
    </w:r>
  </w:p>
  <w:p w14:paraId="684192B2" w14:textId="77777777" w:rsidR="00442E10" w:rsidRDefault="0044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8A11" w14:textId="77777777" w:rsidR="005114B5" w:rsidRDefault="005114B5" w:rsidP="00FD6C56">
      <w:pPr>
        <w:spacing w:after="0" w:line="240" w:lineRule="auto"/>
      </w:pPr>
      <w:r>
        <w:separator/>
      </w:r>
    </w:p>
  </w:footnote>
  <w:footnote w:type="continuationSeparator" w:id="0">
    <w:p w14:paraId="66D4D303" w14:textId="77777777" w:rsidR="005114B5" w:rsidRDefault="005114B5" w:rsidP="00FD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61CA" w14:textId="0D536B20" w:rsidR="00442E10" w:rsidRDefault="00442E10" w:rsidP="00FD6C56">
    <w:pPr>
      <w:pStyle w:val="Header"/>
    </w:pPr>
    <w:r>
      <w:rPr>
        <w:noProof/>
        <w:lang w:val="en-US"/>
      </w:rPr>
      <w:drawing>
        <wp:inline distT="0" distB="0" distL="0" distR="0" wp14:anchorId="7705127C" wp14:editId="00F88847">
          <wp:extent cx="11239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tr iolo logo.png"/>
                  <pic:cNvPicPr/>
                </pic:nvPicPr>
                <pic:blipFill>
                  <a:blip r:embed="rId1">
                    <a:extLst>
                      <a:ext uri="{28A0092B-C50C-407E-A947-70E740481C1C}">
                        <a14:useLocalDpi xmlns:a14="http://schemas.microsoft.com/office/drawing/2010/main" val="0"/>
                      </a:ext>
                    </a:extLst>
                  </a:blip>
                  <a:stretch>
                    <a:fillRect/>
                  </a:stretch>
                </pic:blipFill>
                <pic:spPr>
                  <a:xfrm>
                    <a:off x="0" y="0"/>
                    <a:ext cx="1124455" cy="1124455"/>
                  </a:xfrm>
                  <a:prstGeom prst="rect">
                    <a:avLst/>
                  </a:prstGeom>
                </pic:spPr>
              </pic:pic>
            </a:graphicData>
          </a:graphic>
        </wp:inline>
      </w:drawing>
    </w:r>
    <w:r>
      <w:t xml:space="preserve">                                                                                                           </w:t>
    </w:r>
  </w:p>
  <w:p w14:paraId="60DBC84A" w14:textId="77777777" w:rsidR="00442E10" w:rsidRDefault="00442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1B7"/>
    <w:multiLevelType w:val="hybridMultilevel"/>
    <w:tmpl w:val="A080D452"/>
    <w:lvl w:ilvl="0" w:tplc="8592BE62">
      <w:start w:val="1"/>
      <w:numFmt w:val="bullet"/>
      <w:lvlText w:val=""/>
      <w:lvlJc w:val="left"/>
      <w:pPr>
        <w:ind w:left="720" w:hanging="576"/>
      </w:pPr>
      <w:rPr>
        <w:rFonts w:ascii="Wingdings 2" w:hAnsi="Wingdings 2"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E19AF"/>
    <w:multiLevelType w:val="hybridMultilevel"/>
    <w:tmpl w:val="0F1E77C4"/>
    <w:lvl w:ilvl="0" w:tplc="04090001">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83252">
    <w:abstractNumId w:val="1"/>
  </w:num>
  <w:num w:numId="2" w16cid:durableId="122803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56"/>
    <w:rsid w:val="000051BD"/>
    <w:rsid w:val="00011AC5"/>
    <w:rsid w:val="000C7DF4"/>
    <w:rsid w:val="000E57E8"/>
    <w:rsid w:val="001353C5"/>
    <w:rsid w:val="001C3683"/>
    <w:rsid w:val="001C6EDD"/>
    <w:rsid w:val="001E5F12"/>
    <w:rsid w:val="00260DE2"/>
    <w:rsid w:val="002E6632"/>
    <w:rsid w:val="00331E30"/>
    <w:rsid w:val="00344CE5"/>
    <w:rsid w:val="00381C50"/>
    <w:rsid w:val="00390708"/>
    <w:rsid w:val="003A53A1"/>
    <w:rsid w:val="00420FD5"/>
    <w:rsid w:val="00442E10"/>
    <w:rsid w:val="0045677B"/>
    <w:rsid w:val="00485E16"/>
    <w:rsid w:val="004B5511"/>
    <w:rsid w:val="004D0344"/>
    <w:rsid w:val="005114B5"/>
    <w:rsid w:val="00563C11"/>
    <w:rsid w:val="005D1BD8"/>
    <w:rsid w:val="005E252B"/>
    <w:rsid w:val="005F7A06"/>
    <w:rsid w:val="00703F98"/>
    <w:rsid w:val="0071707F"/>
    <w:rsid w:val="00734A7E"/>
    <w:rsid w:val="00761061"/>
    <w:rsid w:val="007C0FAA"/>
    <w:rsid w:val="008A343B"/>
    <w:rsid w:val="008B0C7F"/>
    <w:rsid w:val="009501C3"/>
    <w:rsid w:val="009B1AC1"/>
    <w:rsid w:val="009E512B"/>
    <w:rsid w:val="00A65957"/>
    <w:rsid w:val="00AE6B68"/>
    <w:rsid w:val="00AE701C"/>
    <w:rsid w:val="00AF600D"/>
    <w:rsid w:val="00BA4165"/>
    <w:rsid w:val="00BD31F8"/>
    <w:rsid w:val="00C83209"/>
    <w:rsid w:val="00CD1280"/>
    <w:rsid w:val="00CE1AD3"/>
    <w:rsid w:val="00CF651F"/>
    <w:rsid w:val="00D0511B"/>
    <w:rsid w:val="00D33FCB"/>
    <w:rsid w:val="00D57F49"/>
    <w:rsid w:val="00D704DF"/>
    <w:rsid w:val="00D82027"/>
    <w:rsid w:val="00DA4487"/>
    <w:rsid w:val="00DA4903"/>
    <w:rsid w:val="00E2791D"/>
    <w:rsid w:val="00F3039F"/>
    <w:rsid w:val="00F8480A"/>
    <w:rsid w:val="00FA5EA0"/>
    <w:rsid w:val="00FD6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FAFF28"/>
  <w15:docId w15:val="{BE4EFE9B-AC12-2B49-9BF7-277A365F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0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5E252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C56"/>
  </w:style>
  <w:style w:type="paragraph" w:styleId="Footer">
    <w:name w:val="footer"/>
    <w:basedOn w:val="Normal"/>
    <w:link w:val="FooterChar"/>
    <w:uiPriority w:val="99"/>
    <w:unhideWhenUsed/>
    <w:rsid w:val="00FD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C56"/>
  </w:style>
  <w:style w:type="character" w:styleId="Hyperlink">
    <w:name w:val="Hyperlink"/>
    <w:basedOn w:val="DefaultParagraphFont"/>
    <w:uiPriority w:val="99"/>
    <w:unhideWhenUsed/>
    <w:rsid w:val="00FD6C56"/>
    <w:rPr>
      <w:color w:val="0000FF"/>
      <w:u w:val="single"/>
    </w:rPr>
  </w:style>
  <w:style w:type="character" w:customStyle="1" w:styleId="grey">
    <w:name w:val="grey"/>
    <w:basedOn w:val="DefaultParagraphFont"/>
    <w:rsid w:val="00FD6C56"/>
  </w:style>
  <w:style w:type="paragraph" w:customStyle="1" w:styleId="pink">
    <w:name w:val="pink"/>
    <w:basedOn w:val="Normal"/>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FD6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D6C56"/>
    <w:rPr>
      <w:color w:val="605E5C"/>
      <w:shd w:val="clear" w:color="auto" w:fill="E1DFDD"/>
    </w:rPr>
  </w:style>
  <w:style w:type="table" w:styleId="TableGrid">
    <w:name w:val="Table Grid"/>
    <w:basedOn w:val="TableNormal"/>
    <w:uiPriority w:val="39"/>
    <w:rsid w:val="0013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E252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2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A53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A1"/>
    <w:rPr>
      <w:rFonts w:ascii="Lucida Grande" w:hAnsi="Lucida Grande" w:cs="Lucida Grande"/>
      <w:sz w:val="18"/>
      <w:szCs w:val="18"/>
    </w:rPr>
  </w:style>
  <w:style w:type="character" w:customStyle="1" w:styleId="Heading1Char">
    <w:name w:val="Heading 1 Char"/>
    <w:basedOn w:val="DefaultParagraphFont"/>
    <w:link w:val="Heading1"/>
    <w:uiPriority w:val="9"/>
    <w:rsid w:val="008B0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B0C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B0C7F"/>
    <w:pPr>
      <w:spacing w:after="0"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1393">
      <w:bodyDiv w:val="1"/>
      <w:marLeft w:val="0"/>
      <w:marRight w:val="0"/>
      <w:marTop w:val="0"/>
      <w:marBottom w:val="0"/>
      <w:divBdr>
        <w:top w:val="none" w:sz="0" w:space="0" w:color="auto"/>
        <w:left w:val="none" w:sz="0" w:space="0" w:color="auto"/>
        <w:bottom w:val="none" w:sz="0" w:space="0" w:color="auto"/>
        <w:right w:val="none" w:sz="0" w:space="0" w:color="auto"/>
      </w:divBdr>
      <w:divsChild>
        <w:div w:id="76173838">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670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theatriol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atriolo.com/our-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lo@theatrio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dd1b1c-c1e8-4def-9bf9-1bdf8783d270">
      <UserInfo>
        <DisplayName/>
        <AccountId xsi:nil="true"/>
        <AccountType/>
      </UserInfo>
    </SharedWithUsers>
    <_Flow_SignoffStatus xmlns="159d8f90-51c2-4aa0-b6c4-46ae28e143bb" xsi:nil="true"/>
    <TaxCatchAll xmlns="b7dd1b1c-c1e8-4def-9bf9-1bdf8783d270" xsi:nil="true"/>
    <SimpleNotes xmlns="159d8f90-51c2-4aa0-b6c4-46ae28e143bb" xsi:nil="true"/>
    <lcf76f155ced4ddcb4097134ff3c332f xmlns="159d8f90-51c2-4aa0-b6c4-46ae28e143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B39B0001B774C8F6FF61B2961E59B" ma:contentTypeVersion="22" ma:contentTypeDescription="Create a new document." ma:contentTypeScope="" ma:versionID="7a4713c5b515c3e1111ed3b19366037d">
  <xsd:schema xmlns:xsd="http://www.w3.org/2001/XMLSchema" xmlns:xs="http://www.w3.org/2001/XMLSchema" xmlns:p="http://schemas.microsoft.com/office/2006/metadata/properties" xmlns:ns2="159d8f90-51c2-4aa0-b6c4-46ae28e143bb" xmlns:ns3="b7dd1b1c-c1e8-4def-9bf9-1bdf8783d270" targetNamespace="http://schemas.microsoft.com/office/2006/metadata/properties" ma:root="true" ma:fieldsID="0dffa37ead7ef4f1ffa8943f8d579142" ns2:_="" ns3:_="">
    <xsd:import namespace="159d8f90-51c2-4aa0-b6c4-46ae28e143bb"/>
    <xsd:import namespace="b7dd1b1c-c1e8-4def-9bf9-1bdf8783d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SimpleNote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d8f90-51c2-4aa0-b6c4-46ae28e14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impleNotes" ma:index="21" nillable="true" ma:displayName="Simple Notes" ma:format="Dropdown" ma:internalName="Simpl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dde4759-970b-4e33-8d54-1cdf912d768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dd1b1c-c1e8-4def-9bf9-1bdf8783d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ff1eaa-ca94-4546-b9b7-720f0fb29580}" ma:internalName="TaxCatchAll" ma:showField="CatchAllData" ma:web="b7dd1b1c-c1e8-4def-9bf9-1bdf8783d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DECE5-E9F6-4329-8363-88380E8A7226}">
  <ds:schemaRefs>
    <ds:schemaRef ds:uri="http://schemas.microsoft.com/office/2006/metadata/properties"/>
    <ds:schemaRef ds:uri="http://schemas.microsoft.com/office/infopath/2007/PartnerControls"/>
    <ds:schemaRef ds:uri="b7dd1b1c-c1e8-4def-9bf9-1bdf8783d270"/>
    <ds:schemaRef ds:uri="159d8f90-51c2-4aa0-b6c4-46ae28e143bb"/>
  </ds:schemaRefs>
</ds:datastoreItem>
</file>

<file path=customXml/itemProps2.xml><?xml version="1.0" encoding="utf-8"?>
<ds:datastoreItem xmlns:ds="http://schemas.openxmlformats.org/officeDocument/2006/customXml" ds:itemID="{973799CE-752F-4D27-9D07-BE1AABC45D98}">
  <ds:schemaRefs>
    <ds:schemaRef ds:uri="http://schemas.microsoft.com/sharepoint/v3/contenttype/forms"/>
  </ds:schemaRefs>
</ds:datastoreItem>
</file>

<file path=customXml/itemProps3.xml><?xml version="1.0" encoding="utf-8"?>
<ds:datastoreItem xmlns:ds="http://schemas.openxmlformats.org/officeDocument/2006/customXml" ds:itemID="{CDB1F9C0-D6F9-4116-AAA8-8C6DA025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d8f90-51c2-4aa0-b6c4-46ae28e143bb"/>
    <ds:schemaRef ds:uri="b7dd1b1c-c1e8-4def-9bf9-1bdf8783d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Perez</dc:creator>
  <cp:keywords/>
  <dc:description/>
  <cp:lastModifiedBy>Michelle Perez</cp:lastModifiedBy>
  <cp:revision>36</cp:revision>
  <dcterms:created xsi:type="dcterms:W3CDTF">2023-07-19T15:38:00Z</dcterms:created>
  <dcterms:modified xsi:type="dcterms:W3CDTF">2023-07-21T17:20:00Z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0x0101004FDB39B0001B774C8F6FF61B2961E59B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